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0800" w14:textId="77777777" w:rsidR="005B5E00" w:rsidRPr="002300E9" w:rsidRDefault="005B5E00" w:rsidP="005B5E0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6D66186E" wp14:editId="00C41765">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6F33933B" w14:textId="77777777" w:rsidR="005B5E00" w:rsidRPr="002300E9" w:rsidRDefault="005B5E00" w:rsidP="005B5E00">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 20</w:t>
      </w:r>
      <w:r w:rsidRPr="002300E9">
        <w:rPr>
          <w:rFonts w:ascii="Times New Roman" w:hAnsi="Times New Roman" w:cs="Times New Roman"/>
          <w:sz w:val="24"/>
          <w:szCs w:val="24"/>
        </w:rPr>
        <w:t>, 202</w:t>
      </w:r>
      <w:r>
        <w:rPr>
          <w:rFonts w:ascii="Times New Roman" w:hAnsi="Times New Roman" w:cs="Times New Roman"/>
          <w:sz w:val="24"/>
          <w:szCs w:val="24"/>
        </w:rPr>
        <w:t>4</w:t>
      </w:r>
    </w:p>
    <w:p w14:paraId="28A43738" w14:textId="77777777" w:rsidR="005B5E00" w:rsidRPr="002300E9" w:rsidRDefault="005B5E00" w:rsidP="005B5E00">
      <w:pPr>
        <w:spacing w:after="0" w:line="240" w:lineRule="auto"/>
        <w:ind w:right="-720"/>
        <w:rPr>
          <w:rFonts w:ascii="Times New Roman" w:hAnsi="Times New Roman" w:cs="Times New Roman"/>
          <w:sz w:val="24"/>
          <w:szCs w:val="24"/>
        </w:rPr>
      </w:pPr>
    </w:p>
    <w:p w14:paraId="3EE731B1" w14:textId="77777777" w:rsidR="005B5E00" w:rsidRPr="002300E9" w:rsidRDefault="005B5E00" w:rsidP="005B5E00">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Pr="002300E9">
        <w:rPr>
          <w:rFonts w:ascii="Times New Roman" w:hAnsi="Times New Roman" w:cs="Times New Roman"/>
          <w:sz w:val="24"/>
          <w:szCs w:val="24"/>
        </w:rPr>
        <w:t xml:space="preserve"> Committee on</w:t>
      </w:r>
      <w:r>
        <w:rPr>
          <w:rFonts w:ascii="Times New Roman" w:hAnsi="Times New Roman" w:cs="Times New Roman"/>
          <w:sz w:val="24"/>
          <w:szCs w:val="24"/>
        </w:rPr>
        <w:t xml:space="preserve"> Ways and Means</w:t>
      </w:r>
    </w:p>
    <w:p w14:paraId="466A1EAE" w14:textId="77777777" w:rsidR="005B5E00" w:rsidRPr="002300E9" w:rsidRDefault="005B5E00" w:rsidP="005B5E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Pr>
          <w:rFonts w:ascii="Times New Roman" w:hAnsi="Times New Roman" w:cs="Times New Roman"/>
          <w:sz w:val="24"/>
          <w:szCs w:val="24"/>
          <w:lang w:val="haw-US"/>
        </w:rPr>
        <w:t>9:46 AM</w:t>
      </w:r>
    </w:p>
    <w:p w14:paraId="7027C8B5" w14:textId="77777777" w:rsidR="005B5E00" w:rsidRPr="002300E9" w:rsidRDefault="005B5E00" w:rsidP="005B5E0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Pr>
          <w:rFonts w:ascii="Times New Roman" w:hAnsi="Times New Roman" w:cs="Times New Roman"/>
          <w:sz w:val="24"/>
          <w:szCs w:val="24"/>
          <w:lang w:val="haw-US"/>
        </w:rPr>
        <w:t>211</w:t>
      </w:r>
    </w:p>
    <w:p w14:paraId="414BBD3E" w14:textId="77777777" w:rsidR="005B5E00" w:rsidRPr="002300E9" w:rsidRDefault="005B5E00" w:rsidP="005B5E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SB3139 SD1, RELATING TO CRISIS INTERVENTION</w:t>
      </w:r>
    </w:p>
    <w:p w14:paraId="11A7C62C" w14:textId="77777777" w:rsidR="005B5E00" w:rsidRPr="002300E9" w:rsidRDefault="005B5E00" w:rsidP="005B5E00">
      <w:pPr>
        <w:spacing w:after="0" w:line="240" w:lineRule="auto"/>
        <w:ind w:right="-720"/>
        <w:rPr>
          <w:rFonts w:ascii="Times New Roman" w:hAnsi="Times New Roman" w:cs="Times New Roman"/>
          <w:sz w:val="24"/>
          <w:szCs w:val="24"/>
        </w:rPr>
      </w:pPr>
    </w:p>
    <w:p w14:paraId="6C6A46DF" w14:textId="77777777" w:rsidR="005B5E00" w:rsidRPr="002300E9" w:rsidRDefault="005B5E00" w:rsidP="005B5E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sz w:val="24"/>
          <w:szCs w:val="24"/>
          <w:lang w:val="haw-US"/>
        </w:rPr>
        <w:t xml:space="preserve"> </w:t>
      </w:r>
      <w:r>
        <w:rPr>
          <w:rFonts w:ascii="Times New Roman" w:hAnsi="Times New Roman" w:cs="Times New Roman"/>
          <w:color w:val="000000"/>
          <w:sz w:val="24"/>
          <w:szCs w:val="24"/>
        </w:rPr>
        <w:t>Dela Cruz</w:t>
      </w:r>
      <w:r w:rsidRPr="00FD6588">
        <w:rPr>
          <w:rFonts w:ascii="Times New Roman" w:hAnsi="Times New Roman" w:cs="Times New Roman"/>
          <w:sz w:val="24"/>
          <w:szCs w:val="24"/>
          <w:lang w:val="haw-US"/>
        </w:rPr>
        <w:t xml:space="preserve">, Vice Chair </w:t>
      </w:r>
      <w:proofErr w:type="spellStart"/>
      <w:r>
        <w:rPr>
          <w:rFonts w:ascii="Times New Roman" w:hAnsi="Times New Roman" w:cs="Times New Roman"/>
          <w:color w:val="000000"/>
          <w:sz w:val="24"/>
          <w:szCs w:val="24"/>
        </w:rPr>
        <w:t>Moriwaki</w:t>
      </w:r>
      <w:proofErr w:type="spellEnd"/>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442DBE64" w14:textId="77777777" w:rsidR="005B5E00" w:rsidRPr="002300E9" w:rsidRDefault="005B5E00" w:rsidP="005B5E00">
      <w:pPr>
        <w:spacing w:after="0" w:line="240" w:lineRule="auto"/>
        <w:ind w:right="-720"/>
        <w:rPr>
          <w:rFonts w:ascii="Times New Roman" w:hAnsi="Times New Roman" w:cs="Times New Roman"/>
          <w:sz w:val="24"/>
          <w:szCs w:val="24"/>
        </w:rPr>
      </w:pPr>
    </w:p>
    <w:p w14:paraId="29EDD307" w14:textId="5EF89308" w:rsidR="005B5E00" w:rsidRPr="000A4FFD" w:rsidRDefault="005B5E00" w:rsidP="005B5E00">
      <w:pPr>
        <w:spacing w:after="0" w:line="240" w:lineRule="auto"/>
        <w:rPr>
          <w:rFonts w:ascii="Times New Roman" w:eastAsia="Times New Roman" w:hAnsi="Times New Roman" w:cs="Times New Roman"/>
          <w:color w:val="212529"/>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SB</w:t>
      </w:r>
      <w:r w:rsidR="00D46C64">
        <w:rPr>
          <w:rFonts w:ascii="Times New Roman" w:hAnsi="Times New Roman" w:cs="Times New Roman"/>
          <w:sz w:val="24"/>
          <w:szCs w:val="24"/>
        </w:rPr>
        <w:t>3139</w:t>
      </w:r>
      <w:r>
        <w:rPr>
          <w:rFonts w:ascii="Times New Roman" w:hAnsi="Times New Roman" w:cs="Times New Roman"/>
          <w:sz w:val="24"/>
          <w:szCs w:val="24"/>
        </w:rPr>
        <w:t xml:space="preserve"> SD1, relating to crisis intervention</w:t>
      </w:r>
      <w:r w:rsidRPr="00D75269">
        <w:rPr>
          <w:rFonts w:ascii="Times New Roman" w:hAnsi="Times New Roman" w:cs="Times New Roman"/>
          <w:sz w:val="24"/>
          <w:szCs w:val="24"/>
        </w:rPr>
        <w:t xml:space="preserve">. </w:t>
      </w:r>
      <w:r w:rsidRPr="008F64B9">
        <w:rPr>
          <w:rFonts w:ascii="Times New Roman" w:hAnsi="Times New Roman" w:cs="Times New Roman"/>
          <w:sz w:val="24"/>
          <w:szCs w:val="24"/>
        </w:rPr>
        <w:t xml:space="preserve">This bill </w:t>
      </w:r>
      <w:r w:rsidRPr="008F64B9">
        <w:rPr>
          <w:rFonts w:ascii="Times New Roman" w:hAnsi="Times New Roman" w:cs="Times New Roman"/>
          <w:color w:val="212529"/>
          <w:sz w:val="24"/>
          <w:szCs w:val="24"/>
        </w:rPr>
        <w:t>Establishes a Crisis Intervention and Diversion Services Program within the Department of Health to expand existing services to divert those with mental health issues to appropriate health care services. This bill also Defines "mental health emergency worker</w:t>
      </w:r>
      <w:r>
        <w:rPr>
          <w:rFonts w:ascii="Times New Roman" w:hAnsi="Times New Roman" w:cs="Times New Roman"/>
          <w:color w:val="212529"/>
          <w:sz w:val="24"/>
          <w:szCs w:val="24"/>
        </w:rPr>
        <w:t>," d</w:t>
      </w:r>
      <w:r w:rsidRPr="008F64B9">
        <w:rPr>
          <w:rFonts w:ascii="Times New Roman" w:hAnsi="Times New Roman" w:cs="Times New Roman"/>
          <w:color w:val="212529"/>
          <w:sz w:val="24"/>
          <w:szCs w:val="24"/>
        </w:rPr>
        <w:t xml:space="preserve">eclares that the general fund expenditure ceiling is </w:t>
      </w:r>
      <w:proofErr w:type="gramStart"/>
      <w:r w:rsidRPr="008F64B9">
        <w:rPr>
          <w:rFonts w:ascii="Times New Roman" w:hAnsi="Times New Roman" w:cs="Times New Roman"/>
          <w:color w:val="212529"/>
          <w:sz w:val="24"/>
          <w:szCs w:val="24"/>
        </w:rPr>
        <w:t>exceeded</w:t>
      </w:r>
      <w:r>
        <w:rPr>
          <w:rFonts w:ascii="Times New Roman" w:hAnsi="Times New Roman" w:cs="Times New Roman"/>
          <w:color w:val="212529"/>
          <w:sz w:val="24"/>
          <w:szCs w:val="24"/>
        </w:rPr>
        <w:t>, and</w:t>
      </w:r>
      <w:proofErr w:type="gramEnd"/>
      <w:r>
        <w:rPr>
          <w:rFonts w:ascii="Times New Roman" w:hAnsi="Times New Roman" w:cs="Times New Roman"/>
          <w:color w:val="212529"/>
          <w:sz w:val="24"/>
          <w:szCs w:val="24"/>
        </w:rPr>
        <w:t xml:space="preserve"> m</w:t>
      </w:r>
      <w:r w:rsidRPr="008F64B9">
        <w:rPr>
          <w:rFonts w:ascii="Times New Roman" w:hAnsi="Times New Roman" w:cs="Times New Roman"/>
          <w:color w:val="212529"/>
          <w:sz w:val="24"/>
          <w:szCs w:val="24"/>
        </w:rPr>
        <w:t>akes an appropriation for the crisis intervention and diversion program.</w:t>
      </w:r>
      <w:r>
        <w:rPr>
          <w:rFonts w:ascii="Poppins" w:hAnsi="Poppins" w:cs="Poppins"/>
          <w:color w:val="212529"/>
        </w:rPr>
        <w:t> </w:t>
      </w:r>
    </w:p>
    <w:p w14:paraId="23C57F13" w14:textId="77777777" w:rsidR="005B5E00" w:rsidRDefault="005B5E00" w:rsidP="005B5E00">
      <w:pPr>
        <w:spacing w:after="0" w:line="240" w:lineRule="auto"/>
        <w:ind w:right="-180"/>
        <w:rPr>
          <w:rFonts w:ascii="Times New Roman" w:hAnsi="Times New Roman" w:cs="Times New Roman"/>
          <w:sz w:val="24"/>
          <w:szCs w:val="24"/>
        </w:rPr>
      </w:pPr>
    </w:p>
    <w:p w14:paraId="6AA8B2F9" w14:textId="77777777" w:rsidR="005B5E00" w:rsidRDefault="005B5E00" w:rsidP="005B5E00">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Expanding the availability of services and resources for individuals suffering from mental health emergencies is a strong alternative to the traditional method of subjecting these individuals to the judicial system. By working directly with community support networks and mental health professionals, the state can ensure that those in need receive the proper care and support. Additionally, designating the position of “mental health emergency worker” further carves out a niche to ensure mental health issues are properly addressed by experienced and trained professionals. </w:t>
      </w:r>
    </w:p>
    <w:p w14:paraId="64E6E7B3" w14:textId="77777777" w:rsidR="005B5E00" w:rsidRPr="002300E9" w:rsidRDefault="005B5E00" w:rsidP="005B5E00">
      <w:pPr>
        <w:spacing w:after="0" w:line="240" w:lineRule="auto"/>
        <w:ind w:right="-180"/>
        <w:rPr>
          <w:rFonts w:ascii="Times New Roman" w:hAnsi="Times New Roman" w:cs="Times New Roman"/>
          <w:sz w:val="24"/>
          <w:szCs w:val="24"/>
        </w:rPr>
      </w:pPr>
    </w:p>
    <w:p w14:paraId="0953B7CA" w14:textId="77777777" w:rsidR="005B5E00" w:rsidRPr="002300E9" w:rsidRDefault="005B5E00" w:rsidP="005B5E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6BBE7A3A" w14:textId="77777777" w:rsidR="005B5E00" w:rsidRPr="002300E9" w:rsidRDefault="005B5E00" w:rsidP="005B5E00">
      <w:pPr>
        <w:spacing w:after="0" w:line="240" w:lineRule="auto"/>
        <w:ind w:right="-180"/>
        <w:rPr>
          <w:rFonts w:ascii="Times New Roman" w:hAnsi="Times New Roman" w:cs="Times New Roman"/>
          <w:sz w:val="24"/>
          <w:szCs w:val="24"/>
        </w:rPr>
      </w:pPr>
    </w:p>
    <w:p w14:paraId="0563E59B" w14:textId="77777777" w:rsidR="005B5E00" w:rsidRPr="002300E9" w:rsidRDefault="005B5E00" w:rsidP="005B5E00">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w:t>
      </w:r>
      <w:r w:rsidRPr="00552FA2">
        <w:rPr>
          <w:rFonts w:ascii="Times New Roman" w:hAnsi="Times New Roman" w:cs="Times New Roman"/>
          <w:b/>
          <w:bCs/>
          <w:sz w:val="24"/>
          <w:szCs w:val="24"/>
        </w:rPr>
        <w:t>SB3139 SD1</w:t>
      </w:r>
      <w:r w:rsidRPr="00552FA2">
        <w:rPr>
          <w:rFonts w:ascii="Times New Roman" w:hAnsi="Times New Roman" w:cs="Times New Roman"/>
          <w:b/>
          <w:bCs/>
          <w:sz w:val="24"/>
          <w:szCs w:val="24"/>
          <w:lang w:val="haw-US"/>
        </w:rPr>
        <w:t>.</w:t>
      </w:r>
    </w:p>
    <w:p w14:paraId="646C1963" w14:textId="77777777" w:rsidR="005B5E00" w:rsidRDefault="005B5E00" w:rsidP="005B5E00"/>
    <w:p w14:paraId="2216E001" w14:textId="77777777" w:rsidR="005B5E00" w:rsidRDefault="005B5E00" w:rsidP="005B5E00"/>
    <w:p w14:paraId="629C5590" w14:textId="77777777" w:rsidR="005B5E00" w:rsidRDefault="005B5E00" w:rsidP="005B5E00"/>
    <w:p w14:paraId="1602ABE7" w14:textId="77777777" w:rsidR="00D46C64" w:rsidRDefault="00D46C64" w:rsidP="005B5E00"/>
    <w:p w14:paraId="555FBD3A" w14:textId="77777777" w:rsidR="005B5E00" w:rsidRDefault="005B5E00" w:rsidP="005B5E00"/>
    <w:p w14:paraId="54EB3FD2" w14:textId="77777777" w:rsidR="005B5E00" w:rsidRDefault="005B5E00" w:rsidP="005B5E00">
      <w:pPr>
        <w:jc w:val="center"/>
      </w:pPr>
    </w:p>
    <w:p w14:paraId="5FFC4EC0" w14:textId="77777777" w:rsidR="005B5E00" w:rsidRDefault="005B5E00" w:rsidP="005B5E00">
      <w:pPr>
        <w:jc w:val="center"/>
      </w:pPr>
      <w:r w:rsidRPr="002300E9">
        <w:rPr>
          <w:rFonts w:ascii="Times New Roman" w:hAnsi="Times New Roman" w:cs="Times New Roman"/>
          <w:color w:val="E97132" w:themeColor="accent2"/>
          <w:sz w:val="24"/>
          <w:szCs w:val="24"/>
        </w:rPr>
        <w:t xml:space="preserve">1099 </w:t>
      </w:r>
      <w:proofErr w:type="spellStart"/>
      <w:r w:rsidRPr="002300E9">
        <w:rPr>
          <w:rFonts w:ascii="Times New Roman" w:hAnsi="Times New Roman" w:cs="Times New Roman"/>
          <w:color w:val="E97132" w:themeColor="accent2"/>
          <w:sz w:val="24"/>
          <w:szCs w:val="24"/>
        </w:rPr>
        <w:t>Alakea</w:t>
      </w:r>
      <w:proofErr w:type="spellEnd"/>
      <w:r w:rsidRPr="002300E9">
        <w:rPr>
          <w:rFonts w:ascii="Times New Roman" w:hAnsi="Times New Roman" w:cs="Times New Roman"/>
          <w:color w:val="E97132" w:themeColor="accent2"/>
          <w:sz w:val="24"/>
          <w:szCs w:val="24"/>
        </w:rPr>
        <w:t xml:space="preserve"> Street, Suite 2530 | Honolulu, Hawaii 96813 | (808) 447-1840</w:t>
      </w:r>
    </w:p>
    <w:p w14:paraId="73680444" w14:textId="77777777" w:rsidR="008F6EBD" w:rsidRDefault="008F6EBD"/>
    <w:sectPr w:rsidR="008F6EBD" w:rsidSect="004A0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oppins">
    <w:panose1 w:val="00000500000000000000"/>
    <w:charset w:val="4D"/>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0"/>
    <w:rsid w:val="004A0147"/>
    <w:rsid w:val="005B5E00"/>
    <w:rsid w:val="008F6EBD"/>
    <w:rsid w:val="00957493"/>
    <w:rsid w:val="00D46C64"/>
    <w:rsid w:val="00E7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21ACC"/>
  <w15:chartTrackingRefBased/>
  <w15:docId w15:val="{06DA51F0-EDA8-8A42-B082-0F7278C0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00"/>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5B5E00"/>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B5E00"/>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B5E00"/>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B5E00"/>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5B5E00"/>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5B5E00"/>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5B5E00"/>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5B5E00"/>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5B5E00"/>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E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5E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5E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5E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5E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5E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5E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5E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5E00"/>
    <w:rPr>
      <w:rFonts w:eastAsiaTheme="majorEastAsia" w:cstheme="majorBidi"/>
      <w:color w:val="272727" w:themeColor="text1" w:themeTint="D8"/>
    </w:rPr>
  </w:style>
  <w:style w:type="paragraph" w:styleId="Title">
    <w:name w:val="Title"/>
    <w:basedOn w:val="Normal"/>
    <w:next w:val="Normal"/>
    <w:link w:val="TitleChar"/>
    <w:uiPriority w:val="10"/>
    <w:qFormat/>
    <w:rsid w:val="005B5E0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B5E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E00"/>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B5E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5E00"/>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5B5E00"/>
    <w:rPr>
      <w:i/>
      <w:iCs/>
      <w:color w:val="404040" w:themeColor="text1" w:themeTint="BF"/>
    </w:rPr>
  </w:style>
  <w:style w:type="paragraph" w:styleId="ListParagraph">
    <w:name w:val="List Paragraph"/>
    <w:basedOn w:val="Normal"/>
    <w:uiPriority w:val="34"/>
    <w:qFormat/>
    <w:rsid w:val="005B5E00"/>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5B5E00"/>
    <w:rPr>
      <w:i/>
      <w:iCs/>
      <w:color w:val="0F4761" w:themeColor="accent1" w:themeShade="BF"/>
    </w:rPr>
  </w:style>
  <w:style w:type="paragraph" w:styleId="IntenseQuote">
    <w:name w:val="Intense Quote"/>
    <w:basedOn w:val="Normal"/>
    <w:next w:val="Normal"/>
    <w:link w:val="IntenseQuoteChar"/>
    <w:uiPriority w:val="30"/>
    <w:qFormat/>
    <w:rsid w:val="005B5E00"/>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5B5E00"/>
    <w:rPr>
      <w:i/>
      <w:iCs/>
      <w:color w:val="0F4761" w:themeColor="accent1" w:themeShade="BF"/>
    </w:rPr>
  </w:style>
  <w:style w:type="character" w:styleId="IntenseReference">
    <w:name w:val="Intense Reference"/>
    <w:basedOn w:val="DefaultParagraphFont"/>
    <w:uiPriority w:val="32"/>
    <w:qFormat/>
    <w:rsid w:val="005B5E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Haumea Velasco</cp:lastModifiedBy>
  <cp:revision>2</cp:revision>
  <dcterms:created xsi:type="dcterms:W3CDTF">2024-02-21T05:40:00Z</dcterms:created>
  <dcterms:modified xsi:type="dcterms:W3CDTF">2024-02-21T05:58:00Z</dcterms:modified>
</cp:coreProperties>
</file>