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343FAB13" w:rsidR="00F91DEF" w:rsidRPr="002300E9" w:rsidRDefault="00F30959">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April 5</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33906BD0" w:rsidR="00F91DEF" w:rsidRPr="002300E9" w:rsidRDefault="00210B60">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Senate Comittee on </w:t>
      </w:r>
      <w:r w:rsidR="00F30959">
        <w:rPr>
          <w:rFonts w:ascii="Times New Roman" w:hAnsi="Times New Roman" w:cs="Times New Roman"/>
          <w:sz w:val="24"/>
          <w:szCs w:val="24"/>
          <w:lang w:val="haw-US"/>
        </w:rPr>
        <w:t>Ways and Means</w:t>
      </w:r>
    </w:p>
    <w:p w14:paraId="290630D1" w14:textId="707AD4C6"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210B60">
        <w:rPr>
          <w:rFonts w:ascii="Times New Roman" w:hAnsi="Times New Roman" w:cs="Times New Roman"/>
          <w:sz w:val="24"/>
          <w:szCs w:val="24"/>
          <w:lang w:val="haw-US"/>
        </w:rPr>
        <w:t>10</w:t>
      </w:r>
      <w:r w:rsidR="00B605A0">
        <w:rPr>
          <w:rFonts w:ascii="Times New Roman" w:hAnsi="Times New Roman" w:cs="Times New Roman"/>
          <w:sz w:val="24"/>
          <w:szCs w:val="24"/>
          <w:lang w:val="haw-US"/>
        </w:rPr>
        <w:t>:</w:t>
      </w:r>
      <w:r w:rsidR="00F30959">
        <w:rPr>
          <w:rFonts w:ascii="Times New Roman" w:hAnsi="Times New Roman" w:cs="Times New Roman"/>
          <w:sz w:val="24"/>
          <w:szCs w:val="24"/>
          <w:lang w:val="haw-US"/>
        </w:rPr>
        <w:t>2</w:t>
      </w:r>
      <w:r w:rsidR="00B605A0">
        <w:rPr>
          <w:rFonts w:ascii="Times New Roman" w:hAnsi="Times New Roman" w:cs="Times New Roman"/>
          <w:sz w:val="24"/>
          <w:szCs w:val="24"/>
          <w:lang w:val="haw-US"/>
        </w:rPr>
        <w:t>0</w:t>
      </w:r>
      <w:r w:rsidR="00210B60">
        <w:rPr>
          <w:rFonts w:ascii="Times New Roman" w:hAnsi="Times New Roman" w:cs="Times New Roman"/>
          <w:sz w:val="24"/>
          <w:szCs w:val="24"/>
          <w:lang w:val="haw-US"/>
        </w:rPr>
        <w:t>A</w:t>
      </w:r>
      <w:r w:rsidR="00B605A0">
        <w:rPr>
          <w:rFonts w:ascii="Times New Roman" w:hAnsi="Times New Roman" w:cs="Times New Roman"/>
          <w:sz w:val="24"/>
          <w:szCs w:val="24"/>
          <w:lang w:val="haw-US"/>
        </w:rPr>
        <w:t>M</w:t>
      </w:r>
    </w:p>
    <w:p w14:paraId="6D8B7EB1" w14:textId="01D234B3" w:rsidR="00F91DEF" w:rsidRPr="002300E9" w:rsidRDefault="000000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F30959">
        <w:rPr>
          <w:rFonts w:ascii="Times New Roman" w:hAnsi="Times New Roman" w:cs="Times New Roman"/>
          <w:sz w:val="24"/>
          <w:szCs w:val="24"/>
          <w:lang w:val="haw-US"/>
        </w:rPr>
        <w:t>211</w:t>
      </w:r>
    </w:p>
    <w:p w14:paraId="1B88320E" w14:textId="00711025"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605A0">
        <w:rPr>
          <w:rFonts w:ascii="Times New Roman" w:hAnsi="Times New Roman" w:cs="Times New Roman"/>
          <w:sz w:val="24"/>
          <w:szCs w:val="24"/>
        </w:rPr>
        <w:t>HB1</w:t>
      </w:r>
      <w:r w:rsidR="00371227">
        <w:rPr>
          <w:rFonts w:ascii="Times New Roman" w:hAnsi="Times New Roman" w:cs="Times New Roman"/>
          <w:sz w:val="24"/>
          <w:szCs w:val="24"/>
        </w:rPr>
        <w:t>595</w:t>
      </w:r>
      <w:r w:rsidR="00210B60">
        <w:rPr>
          <w:rFonts w:ascii="Times New Roman" w:hAnsi="Times New Roman" w:cs="Times New Roman"/>
          <w:sz w:val="24"/>
          <w:szCs w:val="24"/>
        </w:rPr>
        <w:t xml:space="preserve"> HD1</w:t>
      </w:r>
      <w:r w:rsidR="00F30959">
        <w:rPr>
          <w:rFonts w:ascii="Times New Roman" w:hAnsi="Times New Roman" w:cs="Times New Roman"/>
          <w:sz w:val="24"/>
          <w:szCs w:val="24"/>
        </w:rPr>
        <w:t xml:space="preserve"> SD1</w:t>
      </w:r>
      <w:r w:rsidR="00B605A0">
        <w:rPr>
          <w:rFonts w:ascii="Times New Roman" w:hAnsi="Times New Roman" w:cs="Times New Roman"/>
          <w:sz w:val="24"/>
          <w:szCs w:val="24"/>
        </w:rPr>
        <w:t>, Relating to Expungement</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4895AAF0"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w:t>
      </w:r>
      <w:r w:rsidR="00F30959">
        <w:rPr>
          <w:rFonts w:ascii="Times New Roman" w:hAnsi="Times New Roman" w:cs="Times New Roman"/>
          <w:sz w:val="24"/>
          <w:szCs w:val="24"/>
          <w:lang w:val="haw-US"/>
        </w:rPr>
        <w:t>Chair Dela Cruz</w:t>
      </w:r>
      <w:r w:rsidR="00210B60">
        <w:rPr>
          <w:rFonts w:ascii="Times New Roman" w:hAnsi="Times New Roman" w:cs="Times New Roman"/>
          <w:sz w:val="24"/>
          <w:szCs w:val="24"/>
          <w:lang w:val="haw-US"/>
        </w:rPr>
        <w:t xml:space="preserve">, Vice Chair </w:t>
      </w:r>
      <w:r w:rsidR="00F30959">
        <w:rPr>
          <w:rFonts w:ascii="Times New Roman" w:hAnsi="Times New Roman" w:cs="Times New Roman"/>
          <w:sz w:val="24"/>
          <w:szCs w:val="24"/>
          <w:lang w:val="haw-US"/>
        </w:rPr>
        <w:t>Moriwaki</w:t>
      </w:r>
      <w:r w:rsidR="00210B60">
        <w:rPr>
          <w:rFonts w:ascii="Times New Roman" w:hAnsi="Times New Roman" w:cs="Times New Roman"/>
          <w:sz w:val="24"/>
          <w:szCs w:val="24"/>
          <w:lang w:val="haw-US"/>
        </w:rPr>
        <w:t>, and Members of the Committee</w:t>
      </w:r>
      <w:r w:rsidRPr="002300E9">
        <w:rPr>
          <w:rFonts w:ascii="Times New Roman" w:hAnsi="Times New Roman" w:cs="Times New Roman"/>
          <w:sz w:val="24"/>
          <w:szCs w:val="24"/>
        </w:rPr>
        <w:t>:</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515F123F" w:rsidR="00F91DEF" w:rsidRDefault="00000000">
      <w:pPr>
        <w:spacing w:after="0" w:line="240" w:lineRule="auto"/>
        <w:ind w:right="-180"/>
        <w:rPr>
          <w:rFonts w:ascii="Times New Roman" w:hAnsi="Times New Roman" w:cs="Times New Roman"/>
          <w:color w:val="222222"/>
          <w:sz w:val="24"/>
          <w:szCs w:val="24"/>
          <w:shd w:val="clear" w:color="auto" w:fill="FFFFFF"/>
          <w:lang w:val="haw-US"/>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B605A0">
        <w:rPr>
          <w:rFonts w:ascii="Times New Roman" w:hAnsi="Times New Roman" w:cs="Times New Roman"/>
          <w:sz w:val="24"/>
          <w:szCs w:val="24"/>
        </w:rPr>
        <w:t>HB1595</w:t>
      </w:r>
      <w:r w:rsidR="00210B60">
        <w:rPr>
          <w:rFonts w:ascii="Times New Roman" w:hAnsi="Times New Roman" w:cs="Times New Roman"/>
          <w:sz w:val="24"/>
          <w:szCs w:val="24"/>
        </w:rPr>
        <w:t xml:space="preserve"> HD1</w:t>
      </w:r>
      <w:r w:rsidR="00F30959">
        <w:rPr>
          <w:rFonts w:ascii="Times New Roman" w:hAnsi="Times New Roman" w:cs="Times New Roman"/>
          <w:sz w:val="24"/>
          <w:szCs w:val="24"/>
        </w:rPr>
        <w:t xml:space="preserve"> SD1</w:t>
      </w:r>
      <w:r w:rsidR="00DC7AEA">
        <w:rPr>
          <w:rFonts w:ascii="Times New Roman" w:hAnsi="Times New Roman" w:cs="Times New Roman"/>
          <w:sz w:val="24"/>
          <w:szCs w:val="24"/>
        </w:rPr>
        <w:t xml:space="preserve">, relating to </w:t>
      </w:r>
      <w:r w:rsidR="00B605A0">
        <w:rPr>
          <w:rFonts w:ascii="Times New Roman" w:hAnsi="Times New Roman" w:cs="Times New Roman"/>
          <w:sz w:val="24"/>
          <w:szCs w:val="24"/>
        </w:rPr>
        <w:t xml:space="preserve">expungement. This bill creates a </w:t>
      </w:r>
      <w:r w:rsidR="00F30959">
        <w:rPr>
          <w:rFonts w:ascii="Times New Roman" w:hAnsi="Times New Roman" w:cs="Times New Roman"/>
          <w:sz w:val="24"/>
          <w:szCs w:val="24"/>
        </w:rPr>
        <w:t>pilot project to be administered by the Department of the Attorney General for a state-initiated expungement process of arrest records concerning certain marijuana offenses under section 712-1249 HRS</w:t>
      </w:r>
      <w:r w:rsidR="00B605A0">
        <w:rPr>
          <w:rFonts w:ascii="Times New Roman" w:hAnsi="Times New Roman" w:cs="Times New Roman"/>
          <w:sz w:val="24"/>
          <w:szCs w:val="24"/>
        </w:rPr>
        <w:t>.</w:t>
      </w:r>
      <w:r w:rsidR="00F30959">
        <w:rPr>
          <w:rFonts w:ascii="Times New Roman" w:hAnsi="Times New Roman" w:cs="Times New Roman"/>
          <w:sz w:val="24"/>
          <w:szCs w:val="24"/>
        </w:rPr>
        <w:t xml:space="preserve"> This also requires the Hawai‘i Criminal Justice Data Center to submit reports to the legislature.</w:t>
      </w:r>
      <w:r w:rsidR="00333C3B">
        <w:rPr>
          <w:rFonts w:ascii="Times New Roman" w:hAnsi="Times New Roman" w:cs="Times New Roman"/>
          <w:color w:val="222222"/>
          <w:sz w:val="24"/>
          <w:szCs w:val="24"/>
          <w:shd w:val="clear" w:color="auto" w:fill="FFFFFF"/>
          <w:lang w:val="haw-US"/>
        </w:rPr>
        <w:t xml:space="preserve"> </w:t>
      </w:r>
    </w:p>
    <w:p w14:paraId="5236FE04" w14:textId="77777777" w:rsidR="00DC7AEA" w:rsidRDefault="00DC7AEA">
      <w:pPr>
        <w:spacing w:after="0" w:line="240" w:lineRule="auto"/>
        <w:ind w:right="-180"/>
        <w:rPr>
          <w:rFonts w:ascii="Times New Roman" w:hAnsi="Times New Roman" w:cs="Times New Roman"/>
          <w:color w:val="222222"/>
          <w:sz w:val="24"/>
          <w:szCs w:val="24"/>
          <w:shd w:val="clear" w:color="auto" w:fill="FFFFFF"/>
          <w:lang w:val="haw-US"/>
        </w:rPr>
      </w:pPr>
    </w:p>
    <w:p w14:paraId="1A4AE886" w14:textId="7BD22531" w:rsidR="00B605A0" w:rsidRDefault="00B605A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This bill addresses a critical issue in our criminal justice system, providing a pathway for individuals with past convictions to rebuild their lives and reintegrate into society successfully. </w:t>
      </w:r>
    </w:p>
    <w:p w14:paraId="0778D218" w14:textId="5BDDFAB6" w:rsidR="007E541E" w:rsidRDefault="00B605A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Further, expunging records not only benefits individuals seeking a fresh start, but also contributes to the overall wellbeing of our communities. Research shows that individuals with expunged records are more likely to secure stable employment and housing, reducing the likelihood of recidivism. This, in turn, enhances public safety and fosters a sense of community rehabilitation. </w:t>
      </w:r>
    </w:p>
    <w:p w14:paraId="471B40B5" w14:textId="77777777" w:rsidR="00210B60" w:rsidRDefault="00210B60">
      <w:pPr>
        <w:spacing w:after="0" w:line="240" w:lineRule="auto"/>
        <w:ind w:right="-180"/>
        <w:rPr>
          <w:rFonts w:ascii="Times New Roman" w:hAnsi="Times New Roman" w:cs="Times New Roman"/>
          <w:color w:val="222222"/>
          <w:sz w:val="24"/>
          <w:szCs w:val="24"/>
          <w:shd w:val="clear" w:color="auto" w:fill="FFFFFF"/>
          <w:lang w:val="haw-US"/>
        </w:rPr>
      </w:pPr>
    </w:p>
    <w:p w14:paraId="1A1EEF93" w14:textId="303153C7" w:rsidR="00210B60" w:rsidRDefault="00210B6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Finally, the War on Drugs and the criminalization of cannabis has contributed to a racially inequitable criminal legal system that disproportionally impacts people of color, including Native Hawaii</w:t>
      </w:r>
      <w:r w:rsidR="00F30959">
        <w:rPr>
          <w:rFonts w:ascii="Times New Roman" w:hAnsi="Times New Roman" w:cs="Times New Roman"/>
          <w:color w:val="222222"/>
          <w:sz w:val="24"/>
          <w:szCs w:val="24"/>
          <w:shd w:val="clear" w:color="auto" w:fill="FFFFFF"/>
          <w:lang w:val="haw-US"/>
        </w:rPr>
        <w:t>a</w:t>
      </w:r>
      <w:r>
        <w:rPr>
          <w:rFonts w:ascii="Times New Roman" w:hAnsi="Times New Roman" w:cs="Times New Roman"/>
          <w:color w:val="222222"/>
          <w:sz w:val="24"/>
          <w:szCs w:val="24"/>
          <w:shd w:val="clear" w:color="auto" w:fill="FFFFFF"/>
          <w:lang w:val="haw-US"/>
        </w:rPr>
        <w:t xml:space="preserve">ns, who constitute 37% of the adult incarcerated population while making up just 18% of the state’s adult population. According to the Attorney General’s office, there are over 50,000 arrests and 10,000 convictions in the system for low-level cannabis related offenses. By creating a </w:t>
      </w:r>
      <w:r w:rsidR="00F30959">
        <w:rPr>
          <w:rFonts w:ascii="Times New Roman" w:hAnsi="Times New Roman" w:cs="Times New Roman"/>
          <w:color w:val="222222"/>
          <w:sz w:val="24"/>
          <w:szCs w:val="24"/>
          <w:shd w:val="clear" w:color="auto" w:fill="FFFFFF"/>
          <w:lang w:val="haw-US"/>
        </w:rPr>
        <w:t>pilot program aimed at expunging certain marijuana offenses</w:t>
      </w:r>
      <w:r>
        <w:rPr>
          <w:rFonts w:ascii="Times New Roman" w:hAnsi="Times New Roman" w:cs="Times New Roman"/>
          <w:color w:val="222222"/>
          <w:sz w:val="24"/>
          <w:szCs w:val="24"/>
          <w:shd w:val="clear" w:color="auto" w:fill="FFFFFF"/>
          <w:lang w:val="haw-US"/>
        </w:rPr>
        <w:t>, HB1595</w:t>
      </w:r>
      <w:r w:rsidR="00F30959">
        <w:rPr>
          <w:rFonts w:ascii="Times New Roman" w:hAnsi="Times New Roman" w:cs="Times New Roman"/>
          <w:color w:val="222222"/>
          <w:sz w:val="24"/>
          <w:szCs w:val="24"/>
          <w:shd w:val="clear" w:color="auto" w:fill="FFFFFF"/>
          <w:lang w:val="haw-US"/>
        </w:rPr>
        <w:t xml:space="preserve"> HD1 SD1</w:t>
      </w:r>
      <w:r>
        <w:rPr>
          <w:rFonts w:ascii="Times New Roman" w:hAnsi="Times New Roman" w:cs="Times New Roman"/>
          <w:color w:val="222222"/>
          <w:sz w:val="24"/>
          <w:szCs w:val="24"/>
          <w:shd w:val="clear" w:color="auto" w:fill="FFFFFF"/>
          <w:lang w:val="haw-US"/>
        </w:rPr>
        <w:t xml:space="preserve"> recognizes the financial challenges that individuals with criminal records often face. Removing financial barriers to expungement ensures that all eligible individuals, regardless of their economic status, can access the benefits of a clean slate.</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2D2A3518"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B605A0">
        <w:rPr>
          <w:rFonts w:ascii="Times New Roman" w:hAnsi="Times New Roman" w:cs="Times New Roman"/>
          <w:b/>
          <w:bCs/>
          <w:sz w:val="24"/>
          <w:szCs w:val="24"/>
          <w:lang w:val="haw-US"/>
        </w:rPr>
        <w:t>HB1595</w:t>
      </w:r>
      <w:r w:rsidR="00210B60">
        <w:rPr>
          <w:rFonts w:ascii="Times New Roman" w:hAnsi="Times New Roman" w:cs="Times New Roman"/>
          <w:b/>
          <w:bCs/>
          <w:sz w:val="24"/>
          <w:szCs w:val="24"/>
          <w:lang w:val="haw-US"/>
        </w:rPr>
        <w:t xml:space="preserve"> HD1</w:t>
      </w:r>
      <w:r w:rsidR="00F30959">
        <w:rPr>
          <w:rFonts w:ascii="Times New Roman" w:hAnsi="Times New Roman" w:cs="Times New Roman"/>
          <w:b/>
          <w:bCs/>
          <w:sz w:val="24"/>
          <w:szCs w:val="24"/>
          <w:lang w:val="haw-US"/>
        </w:rPr>
        <w:t xml:space="preserve"> SD1</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103E8C"/>
    <w:rsid w:val="00143274"/>
    <w:rsid w:val="001A1FD7"/>
    <w:rsid w:val="00210B60"/>
    <w:rsid w:val="00211862"/>
    <w:rsid w:val="0021227B"/>
    <w:rsid w:val="002300E9"/>
    <w:rsid w:val="00253E56"/>
    <w:rsid w:val="002C07BB"/>
    <w:rsid w:val="002D7C25"/>
    <w:rsid w:val="0030118B"/>
    <w:rsid w:val="00333C3B"/>
    <w:rsid w:val="003450D4"/>
    <w:rsid w:val="00371227"/>
    <w:rsid w:val="00386A2E"/>
    <w:rsid w:val="003D0AB7"/>
    <w:rsid w:val="00457ADC"/>
    <w:rsid w:val="00484895"/>
    <w:rsid w:val="004D5B97"/>
    <w:rsid w:val="004F0657"/>
    <w:rsid w:val="0056588C"/>
    <w:rsid w:val="005D7868"/>
    <w:rsid w:val="00603CFE"/>
    <w:rsid w:val="0065596F"/>
    <w:rsid w:val="006B3AE2"/>
    <w:rsid w:val="007A1E47"/>
    <w:rsid w:val="007E541E"/>
    <w:rsid w:val="00810E45"/>
    <w:rsid w:val="00827C16"/>
    <w:rsid w:val="008F589A"/>
    <w:rsid w:val="00A02804"/>
    <w:rsid w:val="00A46584"/>
    <w:rsid w:val="00AB56CF"/>
    <w:rsid w:val="00B605A0"/>
    <w:rsid w:val="00CD4227"/>
    <w:rsid w:val="00D5245B"/>
    <w:rsid w:val="00D74039"/>
    <w:rsid w:val="00DC7AEA"/>
    <w:rsid w:val="00F20996"/>
    <w:rsid w:val="00F30959"/>
    <w:rsid w:val="00F91DEF"/>
    <w:rsid w:val="00FA2966"/>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Sydney Story</cp:lastModifiedBy>
  <cp:revision>2</cp:revision>
  <cp:lastPrinted>2024-01-24T09:16:00Z</cp:lastPrinted>
  <dcterms:created xsi:type="dcterms:W3CDTF">2024-04-05T10:19:00Z</dcterms:created>
  <dcterms:modified xsi:type="dcterms:W3CDTF">2024-04-05T10:19:00Z</dcterms:modified>
</cp:coreProperties>
</file>