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CB54" w14:textId="3B8BC873" w:rsidR="00CD1B40" w:rsidRPr="005E377B" w:rsidRDefault="001A4559" w:rsidP="004D5F1D">
      <w:pPr>
        <w:spacing w:line="276" w:lineRule="auto"/>
        <w:rPr>
          <w:rFonts w:ascii="Times New Roman" w:hAnsi="Times New Roman" w:cs="Times New Roman"/>
          <w:color w:val="000000" w:themeColor="text1"/>
          <w:sz w:val="24"/>
          <w:szCs w:val="24"/>
        </w:rPr>
      </w:pPr>
      <w:r w:rsidRPr="005E377B">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5B89C2D0">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51409" w14:textId="77777777" w:rsidR="009312DC" w:rsidRPr="005E377B" w:rsidRDefault="009312DC" w:rsidP="004D5F1D">
      <w:pPr>
        <w:spacing w:after="0" w:line="276" w:lineRule="auto"/>
        <w:ind w:right="-720"/>
        <w:rPr>
          <w:rFonts w:ascii="Times New Roman" w:hAnsi="Times New Roman" w:cs="Times New Roman"/>
          <w:color w:val="000000" w:themeColor="text1"/>
          <w:sz w:val="24"/>
          <w:szCs w:val="24"/>
        </w:rPr>
      </w:pPr>
    </w:p>
    <w:p w14:paraId="46CA4AE9" w14:textId="7317BA41" w:rsidR="001A4559" w:rsidRPr="00AF7344" w:rsidRDefault="009312DC" w:rsidP="004D5F1D">
      <w:pPr>
        <w:spacing w:after="0" w:line="276" w:lineRule="auto"/>
        <w:ind w:right="-720"/>
        <w:rPr>
          <w:rFonts w:cstheme="minorHAnsi"/>
          <w:color w:val="000000" w:themeColor="text1"/>
          <w:sz w:val="24"/>
          <w:szCs w:val="24"/>
          <w:lang w:val="haw-US"/>
        </w:rPr>
      </w:pPr>
      <w:r w:rsidRPr="00AF7344">
        <w:rPr>
          <w:rFonts w:cstheme="minorHAnsi"/>
          <w:color w:val="000000" w:themeColor="text1"/>
          <w:sz w:val="24"/>
          <w:szCs w:val="24"/>
          <w:lang w:val="haw-US"/>
        </w:rPr>
        <w:t>February 08, 2023</w:t>
      </w:r>
    </w:p>
    <w:p w14:paraId="35B608FA" w14:textId="77777777" w:rsidR="001A4559" w:rsidRPr="00AF7344" w:rsidRDefault="001A4559" w:rsidP="004D5F1D">
      <w:pPr>
        <w:spacing w:after="0" w:line="276" w:lineRule="auto"/>
        <w:ind w:right="-720"/>
        <w:rPr>
          <w:rFonts w:cstheme="minorHAnsi"/>
          <w:color w:val="000000" w:themeColor="text1"/>
          <w:sz w:val="24"/>
          <w:szCs w:val="24"/>
        </w:rPr>
      </w:pPr>
    </w:p>
    <w:p w14:paraId="59A8995F" w14:textId="38993AB9" w:rsidR="001A4559" w:rsidRPr="00AF7344" w:rsidRDefault="001A4559" w:rsidP="004D5F1D">
      <w:pPr>
        <w:spacing w:after="0" w:line="276" w:lineRule="auto"/>
        <w:ind w:right="-720"/>
        <w:rPr>
          <w:rFonts w:cstheme="minorHAnsi"/>
          <w:color w:val="000000" w:themeColor="text1"/>
          <w:sz w:val="24"/>
          <w:szCs w:val="24"/>
        </w:rPr>
      </w:pPr>
      <w:r w:rsidRPr="00AF7344">
        <w:rPr>
          <w:rFonts w:cstheme="minorHAnsi"/>
          <w:color w:val="000000" w:themeColor="text1"/>
          <w:sz w:val="24"/>
          <w:szCs w:val="24"/>
        </w:rPr>
        <w:t>Committee</w:t>
      </w:r>
      <w:r w:rsidR="00AF7344" w:rsidRPr="00AF7344">
        <w:rPr>
          <w:rFonts w:cstheme="minorHAnsi"/>
          <w:color w:val="000000" w:themeColor="text1"/>
          <w:sz w:val="24"/>
          <w:szCs w:val="24"/>
        </w:rPr>
        <w:t xml:space="preserve">: </w:t>
      </w:r>
      <w:r w:rsidR="00AF7344" w:rsidRPr="00AF7344">
        <w:rPr>
          <w:rFonts w:cstheme="minorHAnsi"/>
          <w:color w:val="000000" w:themeColor="text1"/>
          <w:sz w:val="24"/>
          <w:szCs w:val="24"/>
        </w:rPr>
        <w:tab/>
      </w:r>
      <w:r w:rsidR="00AF7344" w:rsidRPr="00AF7344">
        <w:rPr>
          <w:rFonts w:cstheme="minorHAnsi"/>
          <w:color w:val="000000" w:themeColor="text1"/>
          <w:sz w:val="24"/>
          <w:szCs w:val="24"/>
        </w:rPr>
        <w:tab/>
        <w:t>House</w:t>
      </w:r>
      <w:r w:rsidRPr="00AF7344">
        <w:rPr>
          <w:rFonts w:cstheme="minorHAnsi"/>
          <w:color w:val="000000" w:themeColor="text1"/>
          <w:sz w:val="24"/>
          <w:szCs w:val="24"/>
        </w:rPr>
        <w:t xml:space="preserve"> </w:t>
      </w:r>
      <w:r w:rsidR="00AF7344">
        <w:rPr>
          <w:rFonts w:cstheme="minorHAnsi"/>
          <w:color w:val="000000" w:themeColor="text1"/>
          <w:sz w:val="24"/>
          <w:szCs w:val="24"/>
        </w:rPr>
        <w:t>Judiciary &amp; Hawaiian Affairs</w:t>
      </w:r>
    </w:p>
    <w:p w14:paraId="3410AB5A" w14:textId="155A4313" w:rsidR="001A4559" w:rsidRPr="00AF7344" w:rsidRDefault="001A4559" w:rsidP="004D5F1D">
      <w:pPr>
        <w:spacing w:after="0" w:line="276" w:lineRule="auto"/>
        <w:ind w:right="-720"/>
        <w:rPr>
          <w:rFonts w:cstheme="minorHAnsi"/>
          <w:color w:val="000000" w:themeColor="text1"/>
          <w:sz w:val="24"/>
          <w:szCs w:val="24"/>
        </w:rPr>
      </w:pPr>
      <w:r w:rsidRPr="00AF7344">
        <w:rPr>
          <w:rFonts w:cstheme="minorHAnsi"/>
          <w:color w:val="000000" w:themeColor="text1"/>
          <w:sz w:val="24"/>
          <w:szCs w:val="24"/>
        </w:rPr>
        <w:t xml:space="preserve">Hearing Time: </w:t>
      </w:r>
      <w:r w:rsidRPr="00AF7344">
        <w:rPr>
          <w:rFonts w:cstheme="minorHAnsi"/>
          <w:color w:val="000000" w:themeColor="text1"/>
          <w:sz w:val="24"/>
          <w:szCs w:val="24"/>
        </w:rPr>
        <w:tab/>
      </w:r>
      <w:r w:rsidR="00AF7344">
        <w:rPr>
          <w:rFonts w:cstheme="minorHAnsi"/>
          <w:color w:val="000000" w:themeColor="text1"/>
          <w:sz w:val="24"/>
          <w:szCs w:val="24"/>
          <w:lang w:val="haw-US"/>
        </w:rPr>
        <w:tab/>
      </w:r>
      <w:r w:rsidR="00AF7344">
        <w:rPr>
          <w:rFonts w:cstheme="minorHAnsi"/>
          <w:color w:val="000000" w:themeColor="text1"/>
          <w:sz w:val="24"/>
          <w:szCs w:val="24"/>
        </w:rPr>
        <w:t>2 p.m.</w:t>
      </w:r>
    </w:p>
    <w:p w14:paraId="7E8A6D5D" w14:textId="5D1958F6" w:rsidR="001A4559" w:rsidRPr="00AF7344" w:rsidRDefault="001A4559" w:rsidP="004D5F1D">
      <w:pPr>
        <w:spacing w:after="0" w:line="276" w:lineRule="auto"/>
        <w:ind w:right="-720"/>
        <w:rPr>
          <w:rFonts w:cstheme="minorHAnsi"/>
          <w:color w:val="000000" w:themeColor="text1"/>
          <w:sz w:val="24"/>
          <w:szCs w:val="24"/>
        </w:rPr>
      </w:pPr>
      <w:r w:rsidRPr="00AF7344">
        <w:rPr>
          <w:rFonts w:cstheme="minorHAnsi"/>
          <w:color w:val="000000" w:themeColor="text1"/>
          <w:sz w:val="24"/>
          <w:szCs w:val="24"/>
        </w:rPr>
        <w:t xml:space="preserve">Location: </w:t>
      </w:r>
      <w:r w:rsidRPr="00AF7344">
        <w:rPr>
          <w:rFonts w:cstheme="minorHAnsi"/>
          <w:color w:val="000000" w:themeColor="text1"/>
          <w:sz w:val="24"/>
          <w:szCs w:val="24"/>
        </w:rPr>
        <w:tab/>
      </w:r>
      <w:r w:rsidR="000A7D6C" w:rsidRPr="00AF7344">
        <w:rPr>
          <w:rFonts w:cstheme="minorHAnsi"/>
          <w:color w:val="000000" w:themeColor="text1"/>
          <w:sz w:val="24"/>
          <w:szCs w:val="24"/>
        </w:rPr>
        <w:tab/>
      </w:r>
      <w:r w:rsidRPr="00AF7344">
        <w:rPr>
          <w:rFonts w:cstheme="minorHAnsi"/>
          <w:color w:val="000000" w:themeColor="text1"/>
          <w:sz w:val="24"/>
          <w:szCs w:val="24"/>
        </w:rPr>
        <w:t>State Capitol</w:t>
      </w:r>
    </w:p>
    <w:p w14:paraId="1F92888A" w14:textId="32A16A8C" w:rsidR="001A4559" w:rsidRPr="00AF7344" w:rsidRDefault="001A4559" w:rsidP="004D5F1D">
      <w:pPr>
        <w:spacing w:after="0" w:line="276" w:lineRule="auto"/>
        <w:ind w:right="-720"/>
        <w:rPr>
          <w:rFonts w:cstheme="minorHAnsi"/>
          <w:color w:val="000000" w:themeColor="text1"/>
          <w:sz w:val="24"/>
          <w:szCs w:val="24"/>
          <w:lang w:val="haw-US"/>
        </w:rPr>
      </w:pPr>
      <w:r w:rsidRPr="00AF7344">
        <w:rPr>
          <w:rFonts w:cstheme="minorHAnsi"/>
          <w:color w:val="000000" w:themeColor="text1"/>
          <w:sz w:val="24"/>
          <w:szCs w:val="24"/>
        </w:rPr>
        <w:t xml:space="preserve">Re: </w:t>
      </w:r>
      <w:r w:rsidRPr="00AF7344">
        <w:rPr>
          <w:rFonts w:cstheme="minorHAnsi"/>
          <w:color w:val="000000" w:themeColor="text1"/>
          <w:sz w:val="24"/>
          <w:szCs w:val="24"/>
        </w:rPr>
        <w:tab/>
      </w:r>
      <w:r w:rsidRPr="00AF7344">
        <w:rPr>
          <w:rFonts w:cstheme="minorHAnsi"/>
          <w:color w:val="000000" w:themeColor="text1"/>
          <w:sz w:val="24"/>
          <w:szCs w:val="24"/>
        </w:rPr>
        <w:tab/>
      </w:r>
      <w:r w:rsidR="000A7D6C" w:rsidRPr="00AF7344">
        <w:rPr>
          <w:rFonts w:cstheme="minorHAnsi"/>
          <w:color w:val="000000" w:themeColor="text1"/>
          <w:sz w:val="24"/>
          <w:szCs w:val="24"/>
        </w:rPr>
        <w:tab/>
      </w:r>
      <w:r w:rsidR="006B0175" w:rsidRPr="00AF7344">
        <w:rPr>
          <w:rFonts w:cstheme="minorHAnsi"/>
          <w:color w:val="000000" w:themeColor="text1"/>
          <w:sz w:val="24"/>
          <w:szCs w:val="24"/>
          <w:lang w:val="haw-US"/>
        </w:rPr>
        <w:t xml:space="preserve">HB </w:t>
      </w:r>
      <w:r w:rsidR="000E1415" w:rsidRPr="00AF7344">
        <w:rPr>
          <w:rFonts w:cstheme="minorHAnsi"/>
          <w:color w:val="000000" w:themeColor="text1"/>
          <w:sz w:val="24"/>
          <w:szCs w:val="24"/>
          <w:lang w:val="haw-US"/>
        </w:rPr>
        <w:t>823</w:t>
      </w:r>
      <w:r w:rsidR="006B0175" w:rsidRPr="00AF7344">
        <w:rPr>
          <w:rFonts w:cstheme="minorHAnsi"/>
          <w:color w:val="000000" w:themeColor="text1"/>
          <w:sz w:val="24"/>
          <w:szCs w:val="24"/>
          <w:lang w:val="haw-US"/>
        </w:rPr>
        <w:t xml:space="preserve">, </w:t>
      </w:r>
      <w:r w:rsidR="00AF7344">
        <w:rPr>
          <w:rFonts w:cstheme="minorHAnsi"/>
          <w:color w:val="000000" w:themeColor="text1"/>
          <w:sz w:val="24"/>
          <w:szCs w:val="24"/>
        </w:rPr>
        <w:t xml:space="preserve">HD1, </w:t>
      </w:r>
      <w:r w:rsidR="006B0175" w:rsidRPr="00AF7344">
        <w:rPr>
          <w:rFonts w:cstheme="minorHAnsi"/>
          <w:color w:val="000000" w:themeColor="text1"/>
          <w:sz w:val="24"/>
          <w:szCs w:val="24"/>
          <w:lang w:val="haw-US"/>
        </w:rPr>
        <w:t xml:space="preserve">Relating to </w:t>
      </w:r>
      <w:r w:rsidR="000E1415" w:rsidRPr="00AF7344">
        <w:rPr>
          <w:rFonts w:cstheme="minorHAnsi"/>
          <w:color w:val="000000" w:themeColor="text1"/>
          <w:sz w:val="24"/>
          <w:szCs w:val="24"/>
          <w:lang w:val="haw-US"/>
        </w:rPr>
        <w:t>Deaths Within the Correctional System</w:t>
      </w:r>
    </w:p>
    <w:p w14:paraId="5BCCBC49" w14:textId="77777777" w:rsidR="001A4559" w:rsidRPr="00AF7344" w:rsidRDefault="001A4559" w:rsidP="004D5F1D">
      <w:pPr>
        <w:spacing w:after="0" w:line="276" w:lineRule="auto"/>
        <w:ind w:right="-720"/>
        <w:rPr>
          <w:rFonts w:cstheme="minorHAnsi"/>
          <w:color w:val="000000" w:themeColor="text1"/>
          <w:sz w:val="24"/>
          <w:szCs w:val="24"/>
        </w:rPr>
      </w:pPr>
    </w:p>
    <w:p w14:paraId="538CE46F" w14:textId="18016C9B" w:rsidR="001A4559" w:rsidRPr="00AF7344" w:rsidRDefault="001A4559" w:rsidP="004D5F1D">
      <w:pPr>
        <w:spacing w:after="0" w:line="276" w:lineRule="auto"/>
        <w:ind w:right="-720"/>
        <w:rPr>
          <w:rFonts w:cstheme="minorHAnsi"/>
          <w:color w:val="000000" w:themeColor="text1"/>
          <w:sz w:val="24"/>
          <w:szCs w:val="24"/>
        </w:rPr>
      </w:pPr>
      <w:r w:rsidRPr="00AF7344">
        <w:rPr>
          <w:rFonts w:cstheme="minorHAnsi"/>
          <w:color w:val="000000" w:themeColor="text1"/>
          <w:sz w:val="24"/>
          <w:szCs w:val="24"/>
        </w:rPr>
        <w:t xml:space="preserve">Aloha </w:t>
      </w:r>
      <w:r w:rsidR="006B0175" w:rsidRPr="00AF7344">
        <w:rPr>
          <w:rFonts w:cstheme="minorHAnsi"/>
          <w:color w:val="000000" w:themeColor="text1"/>
          <w:sz w:val="24"/>
          <w:szCs w:val="24"/>
          <w:lang w:val="haw-US"/>
        </w:rPr>
        <w:t xml:space="preserve">e </w:t>
      </w:r>
      <w:r w:rsidRPr="00AF7344">
        <w:rPr>
          <w:rFonts w:cstheme="minorHAnsi"/>
          <w:color w:val="000000" w:themeColor="text1"/>
          <w:sz w:val="24"/>
          <w:szCs w:val="24"/>
        </w:rPr>
        <w:t xml:space="preserve">Chair </w:t>
      </w:r>
      <w:r w:rsidR="00AF7344">
        <w:rPr>
          <w:rFonts w:cstheme="minorHAnsi"/>
          <w:color w:val="000000" w:themeColor="text1"/>
          <w:sz w:val="24"/>
          <w:szCs w:val="24"/>
        </w:rPr>
        <w:t>Tarnas</w:t>
      </w:r>
      <w:r w:rsidRPr="00AF7344">
        <w:rPr>
          <w:rFonts w:cstheme="minorHAnsi"/>
          <w:color w:val="000000" w:themeColor="text1"/>
          <w:sz w:val="24"/>
          <w:szCs w:val="24"/>
        </w:rPr>
        <w:t xml:space="preserve">, </w:t>
      </w:r>
      <w:r w:rsidR="00AF7344">
        <w:rPr>
          <w:rFonts w:cstheme="minorHAnsi"/>
          <w:color w:val="000000" w:themeColor="text1"/>
          <w:sz w:val="24"/>
          <w:szCs w:val="24"/>
        </w:rPr>
        <w:t xml:space="preserve">Vice Chair Takayama, </w:t>
      </w:r>
      <w:r w:rsidRPr="00AF7344">
        <w:rPr>
          <w:rFonts w:cstheme="minorHAnsi"/>
          <w:color w:val="000000" w:themeColor="text1"/>
          <w:sz w:val="24"/>
          <w:szCs w:val="24"/>
        </w:rPr>
        <w:t>and members of the Committee:</w:t>
      </w:r>
    </w:p>
    <w:p w14:paraId="70B63B8B" w14:textId="77777777" w:rsidR="001A4559" w:rsidRPr="00AF7344" w:rsidRDefault="001A4559" w:rsidP="004D5F1D">
      <w:pPr>
        <w:spacing w:after="0" w:line="276" w:lineRule="auto"/>
        <w:ind w:right="-720"/>
        <w:rPr>
          <w:rFonts w:cstheme="minorHAnsi"/>
          <w:color w:val="000000" w:themeColor="text1"/>
          <w:sz w:val="24"/>
          <w:szCs w:val="24"/>
        </w:rPr>
      </w:pPr>
    </w:p>
    <w:p w14:paraId="23B76DE6" w14:textId="4804881D" w:rsidR="001A4559" w:rsidRPr="00AF7344" w:rsidRDefault="001A4559" w:rsidP="004D5F1D">
      <w:pPr>
        <w:spacing w:after="0" w:line="276" w:lineRule="auto"/>
        <w:ind w:right="-720"/>
        <w:rPr>
          <w:rFonts w:cstheme="minorHAnsi"/>
          <w:color w:val="000000" w:themeColor="text1"/>
          <w:sz w:val="24"/>
          <w:szCs w:val="24"/>
        </w:rPr>
      </w:pPr>
      <w:r w:rsidRPr="00AF7344">
        <w:rPr>
          <w:rFonts w:cstheme="minorHAnsi"/>
          <w:color w:val="000000" w:themeColor="text1"/>
          <w:sz w:val="24"/>
          <w:szCs w:val="24"/>
        </w:rPr>
        <w:t xml:space="preserve">We are writing in </w:t>
      </w:r>
      <w:r w:rsidRPr="00AF7344">
        <w:rPr>
          <w:rFonts w:cstheme="minorHAnsi"/>
          <w:b/>
          <w:bCs/>
          <w:color w:val="000000" w:themeColor="text1"/>
          <w:sz w:val="24"/>
          <w:szCs w:val="24"/>
        </w:rPr>
        <w:t>strong support of</w:t>
      </w:r>
      <w:r w:rsidRPr="00AF7344">
        <w:rPr>
          <w:rFonts w:cstheme="minorHAnsi"/>
          <w:color w:val="000000" w:themeColor="text1"/>
          <w:sz w:val="24"/>
          <w:szCs w:val="24"/>
        </w:rPr>
        <w:t xml:space="preserve"> </w:t>
      </w:r>
      <w:r w:rsidR="000E1415" w:rsidRPr="00AF7344">
        <w:rPr>
          <w:rFonts w:cstheme="minorHAnsi"/>
          <w:color w:val="000000" w:themeColor="text1"/>
          <w:sz w:val="24"/>
          <w:szCs w:val="24"/>
          <w:lang w:val="haw-US"/>
        </w:rPr>
        <w:t xml:space="preserve">HB 823, </w:t>
      </w:r>
      <w:r w:rsidR="00AF7344">
        <w:rPr>
          <w:rFonts w:cstheme="minorHAnsi"/>
          <w:color w:val="000000" w:themeColor="text1"/>
          <w:sz w:val="24"/>
          <w:szCs w:val="24"/>
        </w:rPr>
        <w:t xml:space="preserve">HD1, </w:t>
      </w:r>
      <w:r w:rsidR="000E1415" w:rsidRPr="00AF7344">
        <w:rPr>
          <w:rFonts w:cstheme="minorHAnsi"/>
          <w:color w:val="000000" w:themeColor="text1"/>
          <w:sz w:val="24"/>
          <w:szCs w:val="24"/>
          <w:lang w:val="haw-US"/>
        </w:rPr>
        <w:t>Relating to Deaths Within the Correctional System</w:t>
      </w:r>
      <w:r w:rsidRPr="00AF7344">
        <w:rPr>
          <w:rFonts w:cstheme="minorHAnsi"/>
          <w:color w:val="000000" w:themeColor="text1"/>
          <w:sz w:val="24"/>
          <w:szCs w:val="24"/>
        </w:rPr>
        <w:t xml:space="preserve">. </w:t>
      </w:r>
    </w:p>
    <w:p w14:paraId="48324B80" w14:textId="77777777" w:rsidR="001A4559" w:rsidRPr="00AF7344" w:rsidRDefault="001A4559" w:rsidP="004D5F1D">
      <w:pPr>
        <w:spacing w:after="0" w:line="276" w:lineRule="auto"/>
        <w:ind w:right="-720"/>
        <w:rPr>
          <w:rFonts w:cstheme="minorHAnsi"/>
          <w:color w:val="000000" w:themeColor="text1"/>
          <w:sz w:val="24"/>
          <w:szCs w:val="24"/>
        </w:rPr>
      </w:pPr>
    </w:p>
    <w:p w14:paraId="4E1D9C4E" w14:textId="63B197FB" w:rsidR="00EE43FA" w:rsidRPr="00AF7344" w:rsidRDefault="001A4559" w:rsidP="004D5F1D">
      <w:pPr>
        <w:spacing w:after="0" w:line="276" w:lineRule="auto"/>
        <w:ind w:right="-720"/>
        <w:rPr>
          <w:rFonts w:cstheme="minorHAnsi"/>
          <w:color w:val="000000" w:themeColor="text1"/>
          <w:sz w:val="24"/>
          <w:szCs w:val="24"/>
          <w:lang w:val="haw-US"/>
        </w:rPr>
      </w:pPr>
      <w:r w:rsidRPr="00AF7344">
        <w:rPr>
          <w:rFonts w:cstheme="minorHAnsi"/>
          <w:color w:val="000000" w:themeColor="text1"/>
          <w:sz w:val="24"/>
          <w:szCs w:val="24"/>
        </w:rPr>
        <w:t xml:space="preserve">This bill will </w:t>
      </w:r>
      <w:r w:rsidR="00AF7344" w:rsidRPr="00AF7344">
        <w:rPr>
          <w:rFonts w:cstheme="minorHAnsi"/>
          <w:color w:val="000000" w:themeColor="text1"/>
          <w:sz w:val="24"/>
          <w:szCs w:val="24"/>
        </w:rPr>
        <w:t>expand</w:t>
      </w:r>
      <w:r w:rsidR="00BB33B4" w:rsidRPr="00AF7344">
        <w:rPr>
          <w:rFonts w:cstheme="minorHAnsi"/>
          <w:color w:val="000000" w:themeColor="text1"/>
          <w:sz w:val="24"/>
          <w:szCs w:val="24"/>
        </w:rPr>
        <w:t xml:space="preserve"> the scope of inmate deaths that are reported to the Governor and Legislature</w:t>
      </w:r>
      <w:r w:rsidR="00BB33B4" w:rsidRPr="00AF7344">
        <w:rPr>
          <w:rFonts w:cstheme="minorHAnsi"/>
          <w:color w:val="000000" w:themeColor="text1"/>
          <w:sz w:val="24"/>
          <w:szCs w:val="24"/>
          <w:lang w:val="haw-US"/>
        </w:rPr>
        <w:t xml:space="preserve">; </w:t>
      </w:r>
      <w:r w:rsidR="00AF7344" w:rsidRPr="00AF7344">
        <w:rPr>
          <w:rFonts w:cstheme="minorHAnsi"/>
          <w:color w:val="000000" w:themeColor="text1"/>
          <w:sz w:val="24"/>
          <w:szCs w:val="24"/>
        </w:rPr>
        <w:t>require</w:t>
      </w:r>
      <w:r w:rsidR="00BB33B4" w:rsidRPr="00AF7344">
        <w:rPr>
          <w:rFonts w:cstheme="minorHAnsi"/>
          <w:color w:val="000000" w:themeColor="text1"/>
          <w:sz w:val="24"/>
          <w:szCs w:val="24"/>
        </w:rPr>
        <w:t xml:space="preserve"> reports to be published on the Department of Corrections and Rehabilitation website</w:t>
      </w:r>
      <w:r w:rsidR="00BB33B4" w:rsidRPr="00AF7344">
        <w:rPr>
          <w:rFonts w:cstheme="minorHAnsi"/>
          <w:color w:val="000000" w:themeColor="text1"/>
          <w:sz w:val="24"/>
          <w:szCs w:val="24"/>
          <w:lang w:val="haw-US"/>
        </w:rPr>
        <w:t xml:space="preserve">; </w:t>
      </w:r>
      <w:r w:rsidR="00AF7344">
        <w:rPr>
          <w:rFonts w:cstheme="minorHAnsi"/>
          <w:color w:val="000000" w:themeColor="text1"/>
          <w:sz w:val="24"/>
          <w:szCs w:val="24"/>
        </w:rPr>
        <w:t>and require</w:t>
      </w:r>
      <w:r w:rsidR="00BB33B4" w:rsidRPr="00AF7344">
        <w:rPr>
          <w:rFonts w:cstheme="minorHAnsi"/>
          <w:color w:val="000000" w:themeColor="text1"/>
          <w:sz w:val="24"/>
          <w:szCs w:val="24"/>
        </w:rPr>
        <w:t xml:space="preserve"> reports on the cause of death and mandate public access to certain information within those reports.</w:t>
      </w:r>
    </w:p>
    <w:p w14:paraId="7ACAE1CD" w14:textId="5E27625C" w:rsidR="00EE43FA" w:rsidRPr="00AF7344" w:rsidRDefault="00EE43FA" w:rsidP="004D5F1D">
      <w:pPr>
        <w:spacing w:after="0" w:line="276" w:lineRule="auto"/>
        <w:ind w:right="-720"/>
        <w:rPr>
          <w:rFonts w:cstheme="minorHAnsi"/>
          <w:color w:val="000000" w:themeColor="text1"/>
          <w:sz w:val="24"/>
          <w:szCs w:val="24"/>
          <w:lang w:val="haw-US"/>
        </w:rPr>
      </w:pPr>
    </w:p>
    <w:p w14:paraId="11EBEF69" w14:textId="079CB3EA" w:rsidR="004D71A2" w:rsidRPr="00AF7344" w:rsidRDefault="007E31E4" w:rsidP="004D5F1D">
      <w:pPr>
        <w:spacing w:after="0" w:line="276" w:lineRule="auto"/>
        <w:rPr>
          <w:rFonts w:eastAsia="Times New Roman" w:cstheme="minorHAnsi"/>
          <w:color w:val="000000" w:themeColor="text1"/>
          <w:sz w:val="24"/>
          <w:szCs w:val="24"/>
          <w:lang w:val="haw-US"/>
        </w:rPr>
      </w:pPr>
      <w:r w:rsidRPr="00AF7344">
        <w:rPr>
          <w:rFonts w:cstheme="minorHAnsi"/>
          <w:color w:val="000000" w:themeColor="text1"/>
          <w:sz w:val="24"/>
          <w:szCs w:val="24"/>
          <w:lang w:val="haw-US"/>
        </w:rPr>
        <w:t xml:space="preserve">The lives of those in correctional facilities matter just as much as those that are not. And their deaths should be investigated, treated, and reported on with the utmost respect and diligence. </w:t>
      </w:r>
      <w:r w:rsidR="002E22C1" w:rsidRPr="00AF7344">
        <w:rPr>
          <w:rFonts w:cstheme="minorHAnsi"/>
          <w:color w:val="000000" w:themeColor="text1"/>
          <w:sz w:val="24"/>
          <w:szCs w:val="24"/>
          <w:lang w:val="haw-US"/>
        </w:rPr>
        <w:t xml:space="preserve">The public deserves </w:t>
      </w:r>
      <w:r w:rsidR="004320F5" w:rsidRPr="00AF7344">
        <w:rPr>
          <w:rFonts w:cstheme="minorHAnsi"/>
          <w:color w:val="000000" w:themeColor="text1"/>
          <w:sz w:val="24"/>
          <w:szCs w:val="24"/>
          <w:lang w:val="haw-US"/>
        </w:rPr>
        <w:t xml:space="preserve">complete </w:t>
      </w:r>
      <w:r w:rsidR="002E22C1" w:rsidRPr="00AF7344">
        <w:rPr>
          <w:rFonts w:cstheme="minorHAnsi"/>
          <w:color w:val="000000" w:themeColor="text1"/>
          <w:sz w:val="24"/>
          <w:szCs w:val="24"/>
          <w:lang w:val="haw-US"/>
        </w:rPr>
        <w:t>transparency on the happenings within the correctional and justice systems of Hawaiʻi.</w:t>
      </w:r>
    </w:p>
    <w:p w14:paraId="6378EDC9" w14:textId="3190B6CB" w:rsidR="004D71A2" w:rsidRPr="00AF7344" w:rsidRDefault="004D71A2" w:rsidP="004D5F1D">
      <w:pPr>
        <w:spacing w:after="0" w:line="276" w:lineRule="auto"/>
        <w:ind w:right="-720"/>
        <w:rPr>
          <w:rFonts w:cstheme="minorHAnsi"/>
          <w:color w:val="000000" w:themeColor="text1"/>
          <w:sz w:val="24"/>
          <w:szCs w:val="24"/>
          <w:lang w:val="haw-US"/>
        </w:rPr>
      </w:pPr>
    </w:p>
    <w:p w14:paraId="17C163E3" w14:textId="4148A577" w:rsidR="00DE6CD3" w:rsidRPr="00AF7344" w:rsidRDefault="00DE6CD3" w:rsidP="004D5F1D">
      <w:pPr>
        <w:spacing w:after="0" w:line="276" w:lineRule="auto"/>
        <w:ind w:right="-720"/>
        <w:rPr>
          <w:rFonts w:cstheme="minorHAnsi"/>
          <w:b/>
          <w:bCs/>
          <w:color w:val="000000" w:themeColor="text1"/>
          <w:sz w:val="24"/>
          <w:szCs w:val="24"/>
          <w:lang w:val="haw-US"/>
        </w:rPr>
      </w:pPr>
      <w:r w:rsidRPr="00AF7344">
        <w:rPr>
          <w:rFonts w:cstheme="minorHAnsi"/>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AF7344">
        <w:rPr>
          <w:rFonts w:cstheme="minorHAnsi"/>
          <w:b/>
          <w:bCs/>
          <w:color w:val="000000" w:themeColor="text1"/>
          <w:sz w:val="24"/>
          <w:szCs w:val="24"/>
          <w:lang w:val="haw-US"/>
        </w:rPr>
        <w:t>We support this measure.</w:t>
      </w:r>
    </w:p>
    <w:p w14:paraId="6F949122" w14:textId="77777777" w:rsidR="00DE6CD3" w:rsidRPr="00AF7344" w:rsidRDefault="00DE6CD3" w:rsidP="004D5F1D">
      <w:pPr>
        <w:spacing w:after="0" w:line="276" w:lineRule="auto"/>
        <w:ind w:right="-720"/>
        <w:rPr>
          <w:rFonts w:cstheme="minorHAnsi"/>
          <w:color w:val="000000" w:themeColor="text1"/>
          <w:sz w:val="24"/>
          <w:szCs w:val="24"/>
          <w:lang w:val="haw-US"/>
        </w:rPr>
      </w:pPr>
    </w:p>
    <w:p w14:paraId="5C1C7AA5" w14:textId="55E70202" w:rsidR="00DC0EF7" w:rsidRPr="00AF7344" w:rsidRDefault="001A4559" w:rsidP="004D5F1D">
      <w:pPr>
        <w:spacing w:after="0" w:line="276" w:lineRule="auto"/>
        <w:rPr>
          <w:rFonts w:cstheme="minorHAnsi"/>
          <w:color w:val="000000" w:themeColor="text1"/>
          <w:sz w:val="24"/>
          <w:szCs w:val="24"/>
        </w:rPr>
      </w:pPr>
      <w:r w:rsidRPr="00AF7344">
        <w:rPr>
          <w:rFonts w:cstheme="minorHAnsi"/>
          <w:color w:val="000000" w:themeColor="text1"/>
          <w:sz w:val="24"/>
          <w:szCs w:val="24"/>
        </w:rPr>
        <w:t>Opportunity Youth Action Hawai</w:t>
      </w:r>
      <w:r w:rsidR="00066F55" w:rsidRPr="00AF7344">
        <w:rPr>
          <w:rFonts w:cstheme="minorHAnsi"/>
          <w:color w:val="000000" w:themeColor="text1"/>
          <w:sz w:val="24"/>
          <w:szCs w:val="24"/>
          <w:lang w:val="haw-US"/>
        </w:rPr>
        <w:t>ʻ</w:t>
      </w:r>
      <w:proofErr w:type="spellStart"/>
      <w:r w:rsidRPr="00AF7344">
        <w:rPr>
          <w:rFonts w:cstheme="minorHAnsi"/>
          <w:color w:val="000000" w:themeColor="text1"/>
          <w:sz w:val="24"/>
          <w:szCs w:val="24"/>
        </w:rPr>
        <w:t>i</w:t>
      </w:r>
      <w:proofErr w:type="spellEnd"/>
      <w:r w:rsidRPr="00AF7344">
        <w:rPr>
          <w:rFonts w:cstheme="minorHAnsi"/>
          <w:color w:val="000000" w:themeColor="text1"/>
          <w:sz w:val="24"/>
          <w:szCs w:val="24"/>
        </w:rPr>
        <w:t xml:space="preserve">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AF7344">
        <w:rPr>
          <w:rFonts w:cstheme="minorHAnsi"/>
          <w:color w:val="000000" w:themeColor="text1"/>
          <w:sz w:val="24"/>
          <w:szCs w:val="24"/>
        </w:rPr>
        <w:t>culturally-informed</w:t>
      </w:r>
      <w:proofErr w:type="gramEnd"/>
      <w:r w:rsidRPr="00AF7344">
        <w:rPr>
          <w:rFonts w:cstheme="minorHAnsi"/>
          <w:color w:val="000000" w:themeColor="text1"/>
          <w:sz w:val="24"/>
          <w:szCs w:val="24"/>
        </w:rPr>
        <w:t xml:space="preserve"> approaches among public/private agencies serving youth.</w:t>
      </w:r>
    </w:p>
    <w:p w14:paraId="1A44F1A7" w14:textId="61F74EDC" w:rsidR="000A7D6C" w:rsidRPr="00AF7344" w:rsidRDefault="000A7D6C" w:rsidP="004D5F1D">
      <w:pPr>
        <w:spacing w:after="0" w:line="276" w:lineRule="auto"/>
        <w:rPr>
          <w:rFonts w:cstheme="minorHAnsi"/>
          <w:color w:val="000000" w:themeColor="text1"/>
          <w:sz w:val="24"/>
          <w:szCs w:val="24"/>
        </w:rPr>
      </w:pPr>
    </w:p>
    <w:p w14:paraId="67993ACA" w14:textId="6F594666" w:rsidR="000A7D6C" w:rsidRPr="00AF7344" w:rsidRDefault="000A7D6C" w:rsidP="004D5F1D">
      <w:pPr>
        <w:spacing w:after="0" w:line="276" w:lineRule="auto"/>
        <w:rPr>
          <w:rFonts w:cstheme="minorHAnsi"/>
          <w:b/>
          <w:bCs/>
          <w:color w:val="000000" w:themeColor="text1"/>
          <w:sz w:val="24"/>
          <w:szCs w:val="24"/>
          <w:lang w:val="haw-US"/>
        </w:rPr>
      </w:pPr>
      <w:r w:rsidRPr="00AF7344">
        <w:rPr>
          <w:rFonts w:cstheme="minorHAnsi"/>
          <w:b/>
          <w:bCs/>
          <w:color w:val="000000" w:themeColor="text1"/>
          <w:sz w:val="24"/>
          <w:szCs w:val="24"/>
          <w:lang w:val="haw-US"/>
        </w:rPr>
        <w:t xml:space="preserve">Please support </w:t>
      </w:r>
      <w:r w:rsidR="007A6813" w:rsidRPr="00AF7344">
        <w:rPr>
          <w:rFonts w:cstheme="minorHAnsi"/>
          <w:b/>
          <w:bCs/>
          <w:color w:val="000000" w:themeColor="text1"/>
          <w:sz w:val="24"/>
          <w:szCs w:val="24"/>
          <w:lang w:val="haw-US"/>
        </w:rPr>
        <w:t xml:space="preserve">HB </w:t>
      </w:r>
      <w:r w:rsidR="00F05E91" w:rsidRPr="00AF7344">
        <w:rPr>
          <w:rFonts w:cstheme="minorHAnsi"/>
          <w:b/>
          <w:bCs/>
          <w:color w:val="000000" w:themeColor="text1"/>
          <w:sz w:val="24"/>
          <w:szCs w:val="24"/>
          <w:lang w:val="haw-US"/>
        </w:rPr>
        <w:t>823</w:t>
      </w:r>
      <w:r w:rsidR="00AF7344">
        <w:rPr>
          <w:rFonts w:cstheme="minorHAnsi"/>
          <w:b/>
          <w:bCs/>
          <w:color w:val="000000" w:themeColor="text1"/>
          <w:sz w:val="24"/>
          <w:szCs w:val="24"/>
        </w:rPr>
        <w:t>, HD1</w:t>
      </w:r>
      <w:r w:rsidRPr="00AF7344">
        <w:rPr>
          <w:rFonts w:cstheme="minorHAnsi"/>
          <w:b/>
          <w:bCs/>
          <w:color w:val="000000" w:themeColor="text1"/>
          <w:sz w:val="24"/>
          <w:szCs w:val="24"/>
          <w:lang w:val="haw-US"/>
        </w:rPr>
        <w:t>.</w:t>
      </w:r>
    </w:p>
    <w:sectPr w:rsidR="000A7D6C" w:rsidRPr="00AF73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D736" w14:textId="77777777" w:rsidR="007A2B5A" w:rsidRDefault="007A2B5A" w:rsidP="000A7D6C">
      <w:pPr>
        <w:spacing w:after="0" w:line="240" w:lineRule="auto"/>
      </w:pPr>
      <w:r>
        <w:separator/>
      </w:r>
    </w:p>
  </w:endnote>
  <w:endnote w:type="continuationSeparator" w:id="0">
    <w:p w14:paraId="6C07F863" w14:textId="77777777" w:rsidR="007A2B5A" w:rsidRDefault="007A2B5A"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F5B8" w14:textId="77777777" w:rsidR="007A2B5A" w:rsidRDefault="007A2B5A" w:rsidP="000A7D6C">
      <w:pPr>
        <w:spacing w:after="0" w:line="240" w:lineRule="auto"/>
      </w:pPr>
      <w:r>
        <w:separator/>
      </w:r>
    </w:p>
  </w:footnote>
  <w:footnote w:type="continuationSeparator" w:id="0">
    <w:p w14:paraId="620224C3" w14:textId="77777777" w:rsidR="007A2B5A" w:rsidRDefault="007A2B5A" w:rsidP="000A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2258"/>
    <w:multiLevelType w:val="multilevel"/>
    <w:tmpl w:val="5ED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A7D6C"/>
    <w:rsid w:val="000E1415"/>
    <w:rsid w:val="001A4559"/>
    <w:rsid w:val="002E22C1"/>
    <w:rsid w:val="004320F5"/>
    <w:rsid w:val="004C0E15"/>
    <w:rsid w:val="004D5F1D"/>
    <w:rsid w:val="004D71A2"/>
    <w:rsid w:val="005D5402"/>
    <w:rsid w:val="005E377B"/>
    <w:rsid w:val="006751B3"/>
    <w:rsid w:val="006B0175"/>
    <w:rsid w:val="007241BE"/>
    <w:rsid w:val="007A2B5A"/>
    <w:rsid w:val="007A6813"/>
    <w:rsid w:val="007E31E4"/>
    <w:rsid w:val="007F32C2"/>
    <w:rsid w:val="00836D53"/>
    <w:rsid w:val="00876E30"/>
    <w:rsid w:val="00910B67"/>
    <w:rsid w:val="009312DC"/>
    <w:rsid w:val="00AE0E54"/>
    <w:rsid w:val="00AF7344"/>
    <w:rsid w:val="00BB33B4"/>
    <w:rsid w:val="00C35D94"/>
    <w:rsid w:val="00CD1B40"/>
    <w:rsid w:val="00CE62DB"/>
    <w:rsid w:val="00D251B7"/>
    <w:rsid w:val="00DC0EF7"/>
    <w:rsid w:val="00DE6CD3"/>
    <w:rsid w:val="00EE43FA"/>
    <w:rsid w:val="00F05E91"/>
    <w:rsid w:val="00FB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61">
      <w:bodyDiv w:val="1"/>
      <w:marLeft w:val="0"/>
      <w:marRight w:val="0"/>
      <w:marTop w:val="0"/>
      <w:marBottom w:val="0"/>
      <w:divBdr>
        <w:top w:val="none" w:sz="0" w:space="0" w:color="auto"/>
        <w:left w:val="none" w:sz="0" w:space="0" w:color="auto"/>
        <w:bottom w:val="none" w:sz="0" w:space="0" w:color="auto"/>
        <w:right w:val="none" w:sz="0" w:space="0" w:color="auto"/>
      </w:divBdr>
    </w:div>
    <w:div w:id="1402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2023-02-27T02:38:00Z</dcterms:created>
  <dcterms:modified xsi:type="dcterms:W3CDTF">2023-02-27T02:38:00Z</dcterms:modified>
</cp:coreProperties>
</file>