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40800" w14:textId="77777777" w:rsidR="005B5E00" w:rsidRPr="002300E9" w:rsidRDefault="005B5E00" w:rsidP="005B5E00">
      <w:pPr>
        <w:rPr>
          <w:rFonts w:ascii="Times New Roman" w:hAnsi="Times New Roman" w:cs="Times New Roman"/>
          <w:sz w:val="24"/>
          <w:szCs w:val="24"/>
        </w:rPr>
      </w:pPr>
      <w:r w:rsidRPr="002300E9">
        <w:rPr>
          <w:rFonts w:ascii="Times New Roman" w:hAnsi="Times New Roman" w:cs="Times New Roman"/>
          <w:noProof/>
          <w:sz w:val="24"/>
          <w:szCs w:val="24"/>
        </w:rPr>
        <w:drawing>
          <wp:anchor distT="0" distB="0" distL="114300" distR="114300" simplePos="0" relativeHeight="251659264" behindDoc="0" locked="0" layoutInCell="1" hidden="0" allowOverlap="1" wp14:anchorId="6D66186E" wp14:editId="00C41765">
            <wp:simplePos x="0" y="0"/>
            <wp:positionH relativeFrom="column">
              <wp:posOffset>1</wp:posOffset>
            </wp:positionH>
            <wp:positionV relativeFrom="paragraph">
              <wp:posOffset>-380999</wp:posOffset>
            </wp:positionV>
            <wp:extent cx="5943600" cy="495300"/>
            <wp:effectExtent l="0" t="0" r="0" b="0"/>
            <wp:wrapNone/>
            <wp:docPr id="2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43600" cy="495300"/>
                    </a:xfrm>
                    <a:prstGeom prst="rect">
                      <a:avLst/>
                    </a:prstGeom>
                    <a:ln/>
                  </pic:spPr>
                </pic:pic>
              </a:graphicData>
            </a:graphic>
          </wp:anchor>
        </w:drawing>
      </w:r>
    </w:p>
    <w:p w14:paraId="6F33933B" w14:textId="0547E544" w:rsidR="005B5E00" w:rsidRPr="002300E9" w:rsidRDefault="003F10A8" w:rsidP="005B5E00">
      <w:pPr>
        <w:spacing w:after="0" w:line="240" w:lineRule="auto"/>
        <w:ind w:right="-720"/>
        <w:rPr>
          <w:rFonts w:ascii="Times New Roman" w:hAnsi="Times New Roman" w:cs="Times New Roman"/>
          <w:sz w:val="24"/>
          <w:szCs w:val="24"/>
        </w:rPr>
      </w:pPr>
      <w:r>
        <w:rPr>
          <w:rFonts w:ascii="Times New Roman" w:hAnsi="Times New Roman" w:cs="Times New Roman"/>
          <w:sz w:val="24"/>
          <w:szCs w:val="24"/>
          <w:lang w:val="haw-US"/>
        </w:rPr>
        <w:t xml:space="preserve">March </w:t>
      </w:r>
      <w:r w:rsidR="005B5E00">
        <w:rPr>
          <w:rFonts w:ascii="Times New Roman" w:hAnsi="Times New Roman" w:cs="Times New Roman"/>
          <w:sz w:val="24"/>
          <w:szCs w:val="24"/>
          <w:lang w:val="haw-US"/>
        </w:rPr>
        <w:t>20</w:t>
      </w:r>
      <w:r w:rsidR="005B5E00" w:rsidRPr="002300E9">
        <w:rPr>
          <w:rFonts w:ascii="Times New Roman" w:hAnsi="Times New Roman" w:cs="Times New Roman"/>
          <w:sz w:val="24"/>
          <w:szCs w:val="24"/>
        </w:rPr>
        <w:t>, 202</w:t>
      </w:r>
      <w:r w:rsidR="005B5E00">
        <w:rPr>
          <w:rFonts w:ascii="Times New Roman" w:hAnsi="Times New Roman" w:cs="Times New Roman"/>
          <w:sz w:val="24"/>
          <w:szCs w:val="24"/>
        </w:rPr>
        <w:t>4</w:t>
      </w:r>
    </w:p>
    <w:p w14:paraId="28A43738" w14:textId="77777777" w:rsidR="005B5E00" w:rsidRPr="002300E9" w:rsidRDefault="005B5E00" w:rsidP="005B5E00">
      <w:pPr>
        <w:spacing w:after="0" w:line="240" w:lineRule="auto"/>
        <w:ind w:right="-720"/>
        <w:rPr>
          <w:rFonts w:ascii="Times New Roman" w:hAnsi="Times New Roman" w:cs="Times New Roman"/>
          <w:sz w:val="24"/>
          <w:szCs w:val="24"/>
        </w:rPr>
      </w:pPr>
    </w:p>
    <w:p w14:paraId="3EE731B1" w14:textId="6854FD53" w:rsidR="005B5E00" w:rsidRPr="002300E9" w:rsidRDefault="005B5E00" w:rsidP="005B5E00">
      <w:pPr>
        <w:spacing w:after="0" w:line="240" w:lineRule="auto"/>
        <w:ind w:right="-720"/>
        <w:rPr>
          <w:rFonts w:ascii="Times New Roman" w:hAnsi="Times New Roman" w:cs="Times New Roman"/>
          <w:sz w:val="24"/>
          <w:szCs w:val="24"/>
          <w:lang w:val="haw-US"/>
        </w:rPr>
      </w:pPr>
      <w:r>
        <w:rPr>
          <w:rFonts w:ascii="Times New Roman" w:hAnsi="Times New Roman" w:cs="Times New Roman"/>
          <w:sz w:val="24"/>
          <w:szCs w:val="24"/>
          <w:lang w:val="haw-US"/>
        </w:rPr>
        <w:t>House</w:t>
      </w:r>
      <w:r w:rsidRPr="002300E9">
        <w:rPr>
          <w:rFonts w:ascii="Times New Roman" w:hAnsi="Times New Roman" w:cs="Times New Roman"/>
          <w:sz w:val="24"/>
          <w:szCs w:val="24"/>
        </w:rPr>
        <w:t xml:space="preserve"> Committee on</w:t>
      </w:r>
      <w:r>
        <w:rPr>
          <w:rFonts w:ascii="Times New Roman" w:hAnsi="Times New Roman" w:cs="Times New Roman"/>
          <w:sz w:val="24"/>
          <w:szCs w:val="24"/>
        </w:rPr>
        <w:t xml:space="preserve"> </w:t>
      </w:r>
      <w:r w:rsidR="003F10A8">
        <w:rPr>
          <w:rFonts w:ascii="Times New Roman" w:hAnsi="Times New Roman" w:cs="Times New Roman"/>
          <w:sz w:val="24"/>
          <w:szCs w:val="24"/>
        </w:rPr>
        <w:t>Judiciary &amp; Hawaiian Affairs</w:t>
      </w:r>
    </w:p>
    <w:p w14:paraId="466A1EAE" w14:textId="24EE4B65" w:rsidR="005B5E00" w:rsidRPr="002300E9" w:rsidRDefault="005B5E00" w:rsidP="005B5E00">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Hearing Time: </w:t>
      </w:r>
      <w:r w:rsidR="003F10A8">
        <w:rPr>
          <w:rFonts w:ascii="Times New Roman" w:hAnsi="Times New Roman" w:cs="Times New Roman"/>
          <w:sz w:val="24"/>
          <w:szCs w:val="24"/>
          <w:lang w:val="haw-US"/>
        </w:rPr>
        <w:t>2:00 PM</w:t>
      </w:r>
    </w:p>
    <w:p w14:paraId="7027C8B5" w14:textId="6433D29A" w:rsidR="005B5E00" w:rsidRPr="002300E9" w:rsidRDefault="005B5E00" w:rsidP="005B5E00">
      <w:pPr>
        <w:spacing w:after="0" w:line="240" w:lineRule="auto"/>
        <w:ind w:right="-720"/>
        <w:rPr>
          <w:rFonts w:ascii="Times New Roman" w:hAnsi="Times New Roman" w:cs="Times New Roman"/>
          <w:sz w:val="24"/>
          <w:szCs w:val="24"/>
          <w:lang w:val="haw-US"/>
        </w:rPr>
      </w:pPr>
      <w:r w:rsidRPr="002300E9">
        <w:rPr>
          <w:rFonts w:ascii="Times New Roman" w:hAnsi="Times New Roman" w:cs="Times New Roman"/>
          <w:sz w:val="24"/>
          <w:szCs w:val="24"/>
        </w:rPr>
        <w:t>Location: State Capitol</w:t>
      </w:r>
      <w:r w:rsidRPr="002300E9">
        <w:rPr>
          <w:rFonts w:ascii="Times New Roman" w:hAnsi="Times New Roman" w:cs="Times New Roman"/>
          <w:sz w:val="24"/>
          <w:szCs w:val="24"/>
          <w:lang w:val="haw-US"/>
        </w:rPr>
        <w:t xml:space="preserve"> </w:t>
      </w:r>
      <w:r w:rsidRPr="002300E9">
        <w:rPr>
          <w:rFonts w:ascii="Times New Roman" w:hAnsi="Times New Roman" w:cs="Times New Roman"/>
          <w:sz w:val="24"/>
          <w:szCs w:val="24"/>
        </w:rPr>
        <w:t xml:space="preserve">Conference </w:t>
      </w:r>
      <w:r w:rsidRPr="002300E9">
        <w:rPr>
          <w:rFonts w:ascii="Times New Roman" w:hAnsi="Times New Roman" w:cs="Times New Roman"/>
          <w:sz w:val="24"/>
          <w:szCs w:val="24"/>
          <w:lang w:val="haw-US"/>
        </w:rPr>
        <w:t>R</w:t>
      </w:r>
      <w:proofErr w:type="spellStart"/>
      <w:r w:rsidRPr="002300E9">
        <w:rPr>
          <w:rFonts w:ascii="Times New Roman" w:hAnsi="Times New Roman" w:cs="Times New Roman"/>
          <w:sz w:val="24"/>
          <w:szCs w:val="24"/>
        </w:rPr>
        <w:t>oom</w:t>
      </w:r>
      <w:proofErr w:type="spellEnd"/>
      <w:r w:rsidRPr="002300E9">
        <w:rPr>
          <w:rFonts w:ascii="Times New Roman" w:hAnsi="Times New Roman" w:cs="Times New Roman"/>
          <w:sz w:val="24"/>
          <w:szCs w:val="24"/>
        </w:rPr>
        <w:t xml:space="preserve"> </w:t>
      </w:r>
      <w:r w:rsidR="003F10A8">
        <w:rPr>
          <w:rFonts w:ascii="Times New Roman" w:hAnsi="Times New Roman" w:cs="Times New Roman"/>
          <w:sz w:val="24"/>
          <w:szCs w:val="24"/>
          <w:lang w:val="haw-US"/>
        </w:rPr>
        <w:t>325</w:t>
      </w:r>
    </w:p>
    <w:p w14:paraId="414BBD3E" w14:textId="332FCA10" w:rsidR="005B5E00" w:rsidRPr="002300E9" w:rsidRDefault="005B5E00" w:rsidP="005B5E00">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Re: </w:t>
      </w:r>
      <w:r>
        <w:rPr>
          <w:rFonts w:ascii="Times New Roman" w:hAnsi="Times New Roman" w:cs="Times New Roman"/>
          <w:sz w:val="24"/>
          <w:szCs w:val="24"/>
        </w:rPr>
        <w:t>SB3139 SD</w:t>
      </w:r>
      <w:r w:rsidR="003F10A8">
        <w:rPr>
          <w:rFonts w:ascii="Times New Roman" w:hAnsi="Times New Roman" w:cs="Times New Roman"/>
          <w:sz w:val="24"/>
          <w:szCs w:val="24"/>
        </w:rPr>
        <w:t>2</w:t>
      </w:r>
      <w:r>
        <w:rPr>
          <w:rFonts w:ascii="Times New Roman" w:hAnsi="Times New Roman" w:cs="Times New Roman"/>
          <w:sz w:val="24"/>
          <w:szCs w:val="24"/>
        </w:rPr>
        <w:t xml:space="preserve">, </w:t>
      </w:r>
      <w:r w:rsidR="003F10A8">
        <w:rPr>
          <w:rFonts w:ascii="Times New Roman" w:hAnsi="Times New Roman" w:cs="Times New Roman"/>
          <w:sz w:val="24"/>
          <w:szCs w:val="24"/>
        </w:rPr>
        <w:t xml:space="preserve">HD1, </w:t>
      </w:r>
      <w:r>
        <w:rPr>
          <w:rFonts w:ascii="Times New Roman" w:hAnsi="Times New Roman" w:cs="Times New Roman"/>
          <w:sz w:val="24"/>
          <w:szCs w:val="24"/>
        </w:rPr>
        <w:t>RELATING TO CRISIS INTERVENTION</w:t>
      </w:r>
    </w:p>
    <w:p w14:paraId="11A7C62C" w14:textId="77777777" w:rsidR="005B5E00" w:rsidRPr="002300E9" w:rsidRDefault="005B5E00" w:rsidP="005B5E00">
      <w:pPr>
        <w:spacing w:after="0" w:line="240" w:lineRule="auto"/>
        <w:ind w:right="-720"/>
        <w:rPr>
          <w:rFonts w:ascii="Times New Roman" w:hAnsi="Times New Roman" w:cs="Times New Roman"/>
          <w:sz w:val="24"/>
          <w:szCs w:val="24"/>
        </w:rPr>
      </w:pPr>
    </w:p>
    <w:p w14:paraId="6C6A46DF" w14:textId="5927AF0E" w:rsidR="005B5E00" w:rsidRPr="002300E9" w:rsidRDefault="005B5E00" w:rsidP="005B5E00">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Aloha </w:t>
      </w:r>
      <w:r w:rsidRPr="002300E9">
        <w:rPr>
          <w:rFonts w:ascii="Times New Roman" w:hAnsi="Times New Roman" w:cs="Times New Roman"/>
          <w:sz w:val="24"/>
          <w:szCs w:val="24"/>
          <w:lang w:val="haw-US"/>
        </w:rPr>
        <w:t>e Chair</w:t>
      </w:r>
      <w:r>
        <w:rPr>
          <w:rFonts w:ascii="Times New Roman" w:hAnsi="Times New Roman" w:cs="Times New Roman"/>
          <w:sz w:val="24"/>
          <w:szCs w:val="24"/>
          <w:lang w:val="haw-US"/>
        </w:rPr>
        <w:t xml:space="preserve"> </w:t>
      </w:r>
      <w:proofErr w:type="spellStart"/>
      <w:r w:rsidR="003F10A8">
        <w:rPr>
          <w:rFonts w:ascii="Times New Roman" w:hAnsi="Times New Roman" w:cs="Times New Roman"/>
          <w:color w:val="000000"/>
          <w:sz w:val="24"/>
          <w:szCs w:val="24"/>
        </w:rPr>
        <w:t>Tarnas</w:t>
      </w:r>
      <w:proofErr w:type="spellEnd"/>
      <w:r w:rsidRPr="00FD6588">
        <w:rPr>
          <w:rFonts w:ascii="Times New Roman" w:hAnsi="Times New Roman" w:cs="Times New Roman"/>
          <w:sz w:val="24"/>
          <w:szCs w:val="24"/>
          <w:lang w:val="haw-US"/>
        </w:rPr>
        <w:t xml:space="preserve">, Vice Chair </w:t>
      </w:r>
      <w:r w:rsidR="003F10A8">
        <w:rPr>
          <w:rFonts w:ascii="Times New Roman" w:hAnsi="Times New Roman" w:cs="Times New Roman"/>
          <w:color w:val="000000"/>
          <w:sz w:val="24"/>
          <w:szCs w:val="24"/>
        </w:rPr>
        <w:t>Takayama</w:t>
      </w:r>
      <w:r w:rsidRPr="002300E9">
        <w:rPr>
          <w:rFonts w:ascii="Times New Roman" w:hAnsi="Times New Roman" w:cs="Times New Roman"/>
          <w:sz w:val="24"/>
          <w:szCs w:val="24"/>
          <w:lang w:val="haw-US"/>
        </w:rPr>
        <w:t>,</w:t>
      </w:r>
      <w:r w:rsidRPr="002300E9">
        <w:rPr>
          <w:rFonts w:ascii="Times New Roman" w:hAnsi="Times New Roman" w:cs="Times New Roman"/>
          <w:sz w:val="24"/>
          <w:szCs w:val="24"/>
        </w:rPr>
        <w:t xml:space="preserve"> and members of the Committee:</w:t>
      </w:r>
    </w:p>
    <w:p w14:paraId="442DBE64" w14:textId="77777777" w:rsidR="005B5E00" w:rsidRPr="002300E9" w:rsidRDefault="005B5E00" w:rsidP="005B5E00">
      <w:pPr>
        <w:spacing w:after="0" w:line="240" w:lineRule="auto"/>
        <w:ind w:right="-720"/>
        <w:rPr>
          <w:rFonts w:ascii="Times New Roman" w:hAnsi="Times New Roman" w:cs="Times New Roman"/>
          <w:sz w:val="24"/>
          <w:szCs w:val="24"/>
        </w:rPr>
      </w:pPr>
    </w:p>
    <w:p w14:paraId="23C57F13" w14:textId="32DBFBE8" w:rsidR="005B5E00" w:rsidRDefault="005B5E00" w:rsidP="003F10A8">
      <w:pPr>
        <w:spacing w:after="0" w:line="240" w:lineRule="auto"/>
        <w:rPr>
          <w:rFonts w:ascii="Times New Roman" w:hAnsi="Times New Roman" w:cs="Times New Roman"/>
          <w:color w:val="212529"/>
          <w:sz w:val="24"/>
          <w:szCs w:val="24"/>
        </w:rPr>
      </w:pPr>
      <w:r w:rsidRPr="002300E9">
        <w:rPr>
          <w:rFonts w:ascii="Times New Roman" w:hAnsi="Times New Roman" w:cs="Times New Roman"/>
          <w:sz w:val="24"/>
          <w:szCs w:val="24"/>
        </w:rPr>
        <w:t>On behalf of the Opportunity Youth Action Hawai</w:t>
      </w:r>
      <w:sdt>
        <w:sdtPr>
          <w:rPr>
            <w:rFonts w:ascii="Times New Roman" w:hAnsi="Times New Roman" w:cs="Times New Roman"/>
            <w:sz w:val="24"/>
            <w:szCs w:val="24"/>
          </w:rPr>
          <w:tag w:val="goog_rdk_0"/>
          <w:id w:val="1286623375"/>
        </w:sdtPr>
        <w:sdtContent>
          <w:r w:rsidRPr="002300E9">
            <w:rPr>
              <w:rFonts w:ascii="Times New Roman" w:hAnsi="Times New Roman" w:cs="Times New Roman"/>
              <w:sz w:val="24"/>
              <w:szCs w:val="24"/>
            </w:rPr>
            <w:t>ʻ</w:t>
          </w:r>
        </w:sdtContent>
      </w:sdt>
      <w:r w:rsidRPr="002300E9">
        <w:rPr>
          <w:rFonts w:ascii="Times New Roman" w:hAnsi="Times New Roman" w:cs="Times New Roman"/>
          <w:sz w:val="24"/>
          <w:szCs w:val="24"/>
        </w:rPr>
        <w:t xml:space="preserve">i hui, we are writing in </w:t>
      </w:r>
      <w:r w:rsidRPr="002300E9">
        <w:rPr>
          <w:rFonts w:ascii="Times New Roman" w:hAnsi="Times New Roman" w:cs="Times New Roman"/>
          <w:b/>
          <w:bCs/>
          <w:sz w:val="24"/>
          <w:szCs w:val="24"/>
        </w:rPr>
        <w:t>support</w:t>
      </w:r>
      <w:r w:rsidRPr="002300E9">
        <w:rPr>
          <w:rFonts w:ascii="Times New Roman" w:hAnsi="Times New Roman" w:cs="Times New Roman"/>
          <w:sz w:val="24"/>
          <w:szCs w:val="24"/>
        </w:rPr>
        <w:t xml:space="preserve"> of </w:t>
      </w:r>
      <w:r>
        <w:rPr>
          <w:rFonts w:ascii="Times New Roman" w:hAnsi="Times New Roman" w:cs="Times New Roman"/>
          <w:sz w:val="24"/>
          <w:szCs w:val="24"/>
        </w:rPr>
        <w:t>SB</w:t>
      </w:r>
      <w:r w:rsidR="00D46C64">
        <w:rPr>
          <w:rFonts w:ascii="Times New Roman" w:hAnsi="Times New Roman" w:cs="Times New Roman"/>
          <w:sz w:val="24"/>
          <w:szCs w:val="24"/>
        </w:rPr>
        <w:t>3139</w:t>
      </w:r>
      <w:r>
        <w:rPr>
          <w:rFonts w:ascii="Times New Roman" w:hAnsi="Times New Roman" w:cs="Times New Roman"/>
          <w:sz w:val="24"/>
          <w:szCs w:val="24"/>
        </w:rPr>
        <w:t xml:space="preserve"> SD</w:t>
      </w:r>
      <w:r w:rsidR="003F10A8">
        <w:rPr>
          <w:rFonts w:ascii="Times New Roman" w:hAnsi="Times New Roman" w:cs="Times New Roman"/>
          <w:sz w:val="24"/>
          <w:szCs w:val="24"/>
        </w:rPr>
        <w:t>2</w:t>
      </w:r>
      <w:r>
        <w:rPr>
          <w:rFonts w:ascii="Times New Roman" w:hAnsi="Times New Roman" w:cs="Times New Roman"/>
          <w:sz w:val="24"/>
          <w:szCs w:val="24"/>
        </w:rPr>
        <w:t xml:space="preserve">, </w:t>
      </w:r>
      <w:r w:rsidR="003F10A8">
        <w:rPr>
          <w:rFonts w:ascii="Times New Roman" w:hAnsi="Times New Roman" w:cs="Times New Roman"/>
          <w:sz w:val="24"/>
          <w:szCs w:val="24"/>
        </w:rPr>
        <w:t xml:space="preserve">HD1, </w:t>
      </w:r>
      <w:r>
        <w:rPr>
          <w:rFonts w:ascii="Times New Roman" w:hAnsi="Times New Roman" w:cs="Times New Roman"/>
          <w:sz w:val="24"/>
          <w:szCs w:val="24"/>
        </w:rPr>
        <w:t>relating to crisis intervention</w:t>
      </w:r>
      <w:r w:rsidRPr="00D75269">
        <w:rPr>
          <w:rFonts w:ascii="Times New Roman" w:hAnsi="Times New Roman" w:cs="Times New Roman"/>
          <w:sz w:val="24"/>
          <w:szCs w:val="24"/>
        </w:rPr>
        <w:t xml:space="preserve">. </w:t>
      </w:r>
      <w:r w:rsidRPr="008F64B9">
        <w:rPr>
          <w:rFonts w:ascii="Times New Roman" w:hAnsi="Times New Roman" w:cs="Times New Roman"/>
          <w:sz w:val="24"/>
          <w:szCs w:val="24"/>
        </w:rPr>
        <w:t xml:space="preserve">This bill </w:t>
      </w:r>
      <w:r w:rsidR="003F10A8">
        <w:rPr>
          <w:rFonts w:ascii="Times New Roman" w:hAnsi="Times New Roman" w:cs="Times New Roman"/>
          <w:color w:val="212529"/>
          <w:sz w:val="24"/>
          <w:szCs w:val="24"/>
        </w:rPr>
        <w:t>e</w:t>
      </w:r>
      <w:r w:rsidR="003F10A8" w:rsidRPr="003F10A8">
        <w:rPr>
          <w:rFonts w:ascii="Times New Roman" w:hAnsi="Times New Roman" w:cs="Times New Roman"/>
          <w:color w:val="212529"/>
          <w:sz w:val="24"/>
          <w:szCs w:val="24"/>
        </w:rPr>
        <w:t xml:space="preserve">stablishes a Crisis Intervention and Diversion Services Program within the Department of Health to expand existing services to divert those with mental health issues to appropriate health care services.  </w:t>
      </w:r>
      <w:r w:rsidR="003F10A8">
        <w:rPr>
          <w:rFonts w:ascii="Times New Roman" w:hAnsi="Times New Roman" w:cs="Times New Roman"/>
          <w:color w:val="212529"/>
          <w:sz w:val="24"/>
          <w:szCs w:val="24"/>
        </w:rPr>
        <w:t>It r</w:t>
      </w:r>
      <w:r w:rsidR="003F10A8" w:rsidRPr="003F10A8">
        <w:rPr>
          <w:rFonts w:ascii="Times New Roman" w:hAnsi="Times New Roman" w:cs="Times New Roman"/>
          <w:color w:val="212529"/>
          <w:sz w:val="24"/>
          <w:szCs w:val="24"/>
        </w:rPr>
        <w:t>equires the Department of Law Enforcement to coordinate crisis intervention training for state and county law enforcement agencies and training and certification for crisis intervention officers.</w:t>
      </w:r>
    </w:p>
    <w:p w14:paraId="2618AF9F" w14:textId="77777777" w:rsidR="003F10A8" w:rsidRDefault="003F10A8" w:rsidP="003F10A8">
      <w:pPr>
        <w:spacing w:after="0" w:line="240" w:lineRule="auto"/>
        <w:rPr>
          <w:rFonts w:ascii="Times New Roman" w:hAnsi="Times New Roman" w:cs="Times New Roman"/>
          <w:sz w:val="24"/>
          <w:szCs w:val="24"/>
        </w:rPr>
      </w:pPr>
    </w:p>
    <w:p w14:paraId="64E6E7B3" w14:textId="1C162601" w:rsidR="005B5E00" w:rsidRDefault="005B5E00" w:rsidP="005B5E00">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 xml:space="preserve">Expanding the availability of services and resources for individuals suffering from mental health emergencies is a strong alternative to the traditional method of subjecting these individuals to the judicial system. By working directly with community support networks and mental health professionals, the state can ensure that those in need receive the proper care and support. </w:t>
      </w:r>
    </w:p>
    <w:p w14:paraId="1A40209B" w14:textId="77777777" w:rsidR="003F10A8" w:rsidRPr="002300E9" w:rsidRDefault="003F10A8" w:rsidP="005B5E00">
      <w:pPr>
        <w:spacing w:after="0" w:line="240" w:lineRule="auto"/>
        <w:ind w:right="-180"/>
        <w:rPr>
          <w:rFonts w:ascii="Times New Roman" w:hAnsi="Times New Roman" w:cs="Times New Roman"/>
          <w:sz w:val="24"/>
          <w:szCs w:val="24"/>
        </w:rPr>
      </w:pPr>
    </w:p>
    <w:p w14:paraId="0953B7CA" w14:textId="77777777" w:rsidR="005B5E00" w:rsidRPr="002300E9" w:rsidRDefault="005B5E00" w:rsidP="005B5E00">
      <w:pPr>
        <w:spacing w:after="0" w:line="240" w:lineRule="auto"/>
        <w:ind w:right="-180"/>
        <w:rPr>
          <w:rFonts w:ascii="Times New Roman" w:hAnsi="Times New Roman" w:cs="Times New Roman"/>
          <w:sz w:val="24"/>
          <w:szCs w:val="24"/>
        </w:rPr>
      </w:pPr>
      <w:r w:rsidRPr="002300E9">
        <w:rPr>
          <w:rFonts w:ascii="Times New Roman" w:hAnsi="Times New Roman" w:cs="Times New Roman"/>
          <w:sz w:val="24"/>
          <w:szCs w:val="24"/>
        </w:rPr>
        <w:t>Opportunity Youth Action Hawai</w:t>
      </w:r>
      <w:sdt>
        <w:sdtPr>
          <w:rPr>
            <w:rFonts w:ascii="Times New Roman" w:hAnsi="Times New Roman" w:cs="Times New Roman"/>
            <w:sz w:val="24"/>
            <w:szCs w:val="24"/>
          </w:rPr>
          <w:tag w:val="goog_rdk_22"/>
          <w:id w:val="-921336766"/>
        </w:sdtPr>
        <w:sdtContent>
          <w:r w:rsidRPr="002300E9">
            <w:rPr>
              <w:rFonts w:ascii="Times New Roman" w:hAnsi="Times New Roman" w:cs="Times New Roman"/>
              <w:sz w:val="24"/>
              <w:szCs w:val="24"/>
            </w:rPr>
            <w:t>ʻ</w:t>
          </w:r>
        </w:sdtContent>
      </w:sdt>
      <w:r w:rsidRPr="002300E9">
        <w:rPr>
          <w:rFonts w:ascii="Times New Roman" w:hAnsi="Times New Roman" w:cs="Times New Roman"/>
          <w:sz w:val="24"/>
          <w:szCs w:val="24"/>
        </w:rPr>
        <w:t xml:space="preserve">i </w:t>
      </w:r>
      <w:sdt>
        <w:sdtPr>
          <w:rPr>
            <w:rFonts w:ascii="Times New Roman" w:hAnsi="Times New Roman" w:cs="Times New Roman"/>
            <w:sz w:val="24"/>
            <w:szCs w:val="24"/>
          </w:rPr>
          <w:tag w:val="goog_rdk_23"/>
          <w:id w:val="878048949"/>
        </w:sdtPr>
        <w:sdtContent>
          <w:r w:rsidRPr="002300E9">
            <w:rPr>
              <w:rFonts w:ascii="Times New Roman" w:hAnsi="Times New Roman" w:cs="Times New Roman"/>
              <w:sz w:val="24"/>
              <w:szCs w:val="24"/>
              <w:lang w:val="haw-US"/>
            </w:rPr>
            <w:t>i</w:t>
          </w:r>
        </w:sdtContent>
      </w:sdt>
      <w:proofErr w:type="spellStart"/>
      <w:r w:rsidRPr="002300E9">
        <w:rPr>
          <w:rFonts w:ascii="Times New Roman" w:hAnsi="Times New Roman" w:cs="Times New Roman"/>
          <w:sz w:val="24"/>
          <w:szCs w:val="24"/>
        </w:rPr>
        <w:t>s</w:t>
      </w:r>
      <w:proofErr w:type="spellEnd"/>
      <w:r w:rsidRPr="002300E9">
        <w:rPr>
          <w:rFonts w:ascii="Times New Roman" w:hAnsi="Times New Roman" w:cs="Times New Roman"/>
          <w:sz w:val="24"/>
          <w:szCs w:val="24"/>
        </w:rPr>
        <w:t xml:space="preserve"> a collaboration of organizations and individuals committed to reducing the harmful effects of a punitive incarceration system for youth; promoting equity in the justice system; and improving and increasing resources to address adolescent and young adult mental health needs. We seek to improve the continuity of programs and services for youth and young adults transitioning from minor to adult status; eliminate youth houselessness and housing market discrimination against young adults; and promote and fund more holistic and culturally informed approaches among public/private agencies serving youth</w:t>
      </w:r>
      <w:r>
        <w:rPr>
          <w:rFonts w:ascii="Times New Roman" w:hAnsi="Times New Roman" w:cs="Times New Roman"/>
          <w:sz w:val="24"/>
          <w:szCs w:val="24"/>
        </w:rPr>
        <w:t xml:space="preserve">. </w:t>
      </w:r>
    </w:p>
    <w:p w14:paraId="6BBE7A3A" w14:textId="77777777" w:rsidR="005B5E00" w:rsidRPr="002300E9" w:rsidRDefault="005B5E00" w:rsidP="005B5E00">
      <w:pPr>
        <w:spacing w:after="0" w:line="240" w:lineRule="auto"/>
        <w:ind w:right="-180"/>
        <w:rPr>
          <w:rFonts w:ascii="Times New Roman" w:hAnsi="Times New Roman" w:cs="Times New Roman"/>
          <w:sz w:val="24"/>
          <w:szCs w:val="24"/>
        </w:rPr>
      </w:pPr>
    </w:p>
    <w:p w14:paraId="0563E59B" w14:textId="514773FA" w:rsidR="005B5E00" w:rsidRPr="002300E9" w:rsidRDefault="005B5E00" w:rsidP="005B5E00">
      <w:pPr>
        <w:spacing w:after="0" w:line="240" w:lineRule="auto"/>
        <w:ind w:right="-180"/>
        <w:rPr>
          <w:rFonts w:ascii="Times New Roman" w:hAnsi="Times New Roman" w:cs="Times New Roman"/>
          <w:b/>
          <w:bCs/>
          <w:sz w:val="24"/>
          <w:szCs w:val="24"/>
          <w:lang w:val="haw-US"/>
        </w:rPr>
      </w:pPr>
      <w:r w:rsidRPr="002300E9">
        <w:rPr>
          <w:rFonts w:ascii="Times New Roman" w:hAnsi="Times New Roman" w:cs="Times New Roman"/>
          <w:b/>
          <w:bCs/>
          <w:sz w:val="24"/>
          <w:szCs w:val="24"/>
          <w:lang w:val="haw-US"/>
        </w:rPr>
        <w:t>Please support</w:t>
      </w:r>
      <w:r>
        <w:rPr>
          <w:rFonts w:ascii="Times New Roman" w:hAnsi="Times New Roman" w:cs="Times New Roman"/>
          <w:b/>
          <w:bCs/>
          <w:sz w:val="24"/>
          <w:szCs w:val="24"/>
          <w:lang w:val="haw-US"/>
        </w:rPr>
        <w:t xml:space="preserve"> </w:t>
      </w:r>
      <w:r w:rsidRPr="00552FA2">
        <w:rPr>
          <w:rFonts w:ascii="Times New Roman" w:hAnsi="Times New Roman" w:cs="Times New Roman"/>
          <w:b/>
          <w:bCs/>
          <w:sz w:val="24"/>
          <w:szCs w:val="24"/>
        </w:rPr>
        <w:t>SB</w:t>
      </w:r>
      <w:r w:rsidR="003F10A8">
        <w:rPr>
          <w:rFonts w:ascii="Times New Roman" w:hAnsi="Times New Roman" w:cs="Times New Roman"/>
          <w:b/>
          <w:bCs/>
          <w:sz w:val="24"/>
          <w:szCs w:val="24"/>
        </w:rPr>
        <w:t xml:space="preserve"> </w:t>
      </w:r>
      <w:r w:rsidRPr="00552FA2">
        <w:rPr>
          <w:rFonts w:ascii="Times New Roman" w:hAnsi="Times New Roman" w:cs="Times New Roman"/>
          <w:b/>
          <w:bCs/>
          <w:sz w:val="24"/>
          <w:szCs w:val="24"/>
        </w:rPr>
        <w:t>3139</w:t>
      </w:r>
      <w:r w:rsidR="003F10A8">
        <w:rPr>
          <w:rFonts w:ascii="Times New Roman" w:hAnsi="Times New Roman" w:cs="Times New Roman"/>
          <w:b/>
          <w:bCs/>
          <w:sz w:val="24"/>
          <w:szCs w:val="24"/>
        </w:rPr>
        <w:t>,</w:t>
      </w:r>
      <w:r w:rsidRPr="00552FA2">
        <w:rPr>
          <w:rFonts w:ascii="Times New Roman" w:hAnsi="Times New Roman" w:cs="Times New Roman"/>
          <w:b/>
          <w:bCs/>
          <w:sz w:val="24"/>
          <w:szCs w:val="24"/>
        </w:rPr>
        <w:t xml:space="preserve"> SD</w:t>
      </w:r>
      <w:r w:rsidR="003F10A8">
        <w:rPr>
          <w:rFonts w:ascii="Times New Roman" w:hAnsi="Times New Roman" w:cs="Times New Roman"/>
          <w:b/>
          <w:bCs/>
          <w:sz w:val="24"/>
          <w:szCs w:val="24"/>
        </w:rPr>
        <w:t>2, HD1</w:t>
      </w:r>
      <w:r w:rsidRPr="00552FA2">
        <w:rPr>
          <w:rFonts w:ascii="Times New Roman" w:hAnsi="Times New Roman" w:cs="Times New Roman"/>
          <w:b/>
          <w:bCs/>
          <w:sz w:val="24"/>
          <w:szCs w:val="24"/>
          <w:lang w:val="haw-US"/>
        </w:rPr>
        <w:t>.</w:t>
      </w:r>
    </w:p>
    <w:p w14:paraId="646C1963" w14:textId="77777777" w:rsidR="005B5E00" w:rsidRDefault="005B5E00" w:rsidP="005B5E00"/>
    <w:p w14:paraId="2216E001" w14:textId="77777777" w:rsidR="005B5E00" w:rsidRDefault="005B5E00" w:rsidP="005B5E00"/>
    <w:p w14:paraId="629C5590" w14:textId="77777777" w:rsidR="005B5E00" w:rsidRDefault="005B5E00" w:rsidP="005B5E00"/>
    <w:p w14:paraId="54BD4400" w14:textId="77777777" w:rsidR="003F10A8" w:rsidRDefault="003F10A8" w:rsidP="005B5E00"/>
    <w:p w14:paraId="5AC1B5E6" w14:textId="77777777" w:rsidR="003F10A8" w:rsidRDefault="003F10A8" w:rsidP="005B5E00"/>
    <w:p w14:paraId="1602ABE7" w14:textId="77777777" w:rsidR="00D46C64" w:rsidRDefault="00D46C64" w:rsidP="005B5E00"/>
    <w:p w14:paraId="555FBD3A" w14:textId="77777777" w:rsidR="005B5E00" w:rsidRDefault="005B5E00" w:rsidP="005B5E00"/>
    <w:p w14:paraId="54EB3FD2" w14:textId="77777777" w:rsidR="005B5E00" w:rsidRDefault="005B5E00" w:rsidP="005B5E00">
      <w:pPr>
        <w:jc w:val="center"/>
      </w:pPr>
    </w:p>
    <w:p w14:paraId="5FFC4EC0" w14:textId="77777777" w:rsidR="005B5E00" w:rsidRDefault="005B5E00" w:rsidP="005B5E00">
      <w:pPr>
        <w:jc w:val="center"/>
      </w:pPr>
      <w:r w:rsidRPr="002300E9">
        <w:rPr>
          <w:rFonts w:ascii="Times New Roman" w:hAnsi="Times New Roman" w:cs="Times New Roman"/>
          <w:color w:val="E97132" w:themeColor="accent2"/>
          <w:sz w:val="24"/>
          <w:szCs w:val="24"/>
        </w:rPr>
        <w:t>1099 Alakea Street, Suite 2530 | Honolulu, Hawaii 96813 | (808) 447-1840</w:t>
      </w:r>
    </w:p>
    <w:p w14:paraId="73680444" w14:textId="77777777" w:rsidR="008F6EBD" w:rsidRDefault="008F6EBD"/>
    <w:sectPr w:rsidR="008F6EBD" w:rsidSect="00C43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E00"/>
    <w:rsid w:val="003F10A8"/>
    <w:rsid w:val="004A0147"/>
    <w:rsid w:val="005B5E00"/>
    <w:rsid w:val="008F6EBD"/>
    <w:rsid w:val="00957493"/>
    <w:rsid w:val="00C43B76"/>
    <w:rsid w:val="00D46C64"/>
    <w:rsid w:val="00E70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21ACC"/>
  <w15:chartTrackingRefBased/>
  <w15:docId w15:val="{06DA51F0-EDA8-8A42-B082-0F7278C0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E00"/>
    <w:pPr>
      <w:spacing w:after="160" w:line="259" w:lineRule="auto"/>
    </w:pPr>
    <w:rPr>
      <w:rFonts w:ascii="Calibri" w:eastAsia="Calibri" w:hAnsi="Calibri" w:cs="Calibri"/>
      <w:kern w:val="0"/>
      <w:sz w:val="22"/>
      <w:szCs w:val="22"/>
      <w14:ligatures w14:val="none"/>
    </w:rPr>
  </w:style>
  <w:style w:type="paragraph" w:styleId="Heading1">
    <w:name w:val="heading 1"/>
    <w:basedOn w:val="Normal"/>
    <w:next w:val="Normal"/>
    <w:link w:val="Heading1Char"/>
    <w:uiPriority w:val="9"/>
    <w:qFormat/>
    <w:rsid w:val="005B5E00"/>
    <w:pPr>
      <w:keepNext/>
      <w:keepLines/>
      <w:spacing w:before="360" w:after="80" w:line="240"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5B5E00"/>
    <w:pPr>
      <w:keepNext/>
      <w:keepLines/>
      <w:spacing w:before="160" w:after="80" w:line="240"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5B5E00"/>
    <w:pPr>
      <w:keepNext/>
      <w:keepLines/>
      <w:spacing w:before="160" w:after="80" w:line="240"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5B5E00"/>
    <w:pPr>
      <w:keepNext/>
      <w:keepLines/>
      <w:spacing w:before="80" w:after="40" w:line="240" w:lineRule="auto"/>
      <w:outlineLvl w:val="3"/>
    </w:pPr>
    <w:rPr>
      <w:rFonts w:asciiTheme="minorHAnsi" w:eastAsiaTheme="majorEastAsia" w:hAnsiTheme="minorHAnsi"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5B5E00"/>
    <w:pPr>
      <w:keepNext/>
      <w:keepLines/>
      <w:spacing w:before="80" w:after="40" w:line="240" w:lineRule="auto"/>
      <w:outlineLvl w:val="4"/>
    </w:pPr>
    <w:rPr>
      <w:rFonts w:asciiTheme="minorHAnsi" w:eastAsiaTheme="majorEastAsia" w:hAnsiTheme="minorHAnsi"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5B5E00"/>
    <w:pPr>
      <w:keepNext/>
      <w:keepLines/>
      <w:spacing w:before="40" w:after="0" w:line="240" w:lineRule="auto"/>
      <w:outlineLvl w:val="5"/>
    </w:pPr>
    <w:rPr>
      <w:rFonts w:asciiTheme="minorHAnsi" w:eastAsiaTheme="majorEastAsia" w:hAnsiTheme="minorHAnsi"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5B5E00"/>
    <w:pPr>
      <w:keepNext/>
      <w:keepLines/>
      <w:spacing w:before="40" w:after="0" w:line="240" w:lineRule="auto"/>
      <w:outlineLvl w:val="6"/>
    </w:pPr>
    <w:rPr>
      <w:rFonts w:asciiTheme="minorHAnsi" w:eastAsiaTheme="majorEastAsia" w:hAnsiTheme="minorHAnsi"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5B5E00"/>
    <w:pPr>
      <w:keepNext/>
      <w:keepLines/>
      <w:spacing w:after="0" w:line="240" w:lineRule="auto"/>
      <w:outlineLvl w:val="7"/>
    </w:pPr>
    <w:rPr>
      <w:rFonts w:asciiTheme="minorHAnsi" w:eastAsiaTheme="majorEastAsia" w:hAnsiTheme="minorHAnsi"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5B5E00"/>
    <w:pPr>
      <w:keepNext/>
      <w:keepLines/>
      <w:spacing w:after="0" w:line="240" w:lineRule="auto"/>
      <w:outlineLvl w:val="8"/>
    </w:pPr>
    <w:rPr>
      <w:rFonts w:asciiTheme="minorHAnsi" w:eastAsiaTheme="majorEastAsia" w:hAnsiTheme="minorHAnsi"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E0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B5E0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B5E0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B5E0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B5E0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B5E0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B5E0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B5E0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B5E00"/>
    <w:rPr>
      <w:rFonts w:eastAsiaTheme="majorEastAsia" w:cstheme="majorBidi"/>
      <w:color w:val="272727" w:themeColor="text1" w:themeTint="D8"/>
    </w:rPr>
  </w:style>
  <w:style w:type="paragraph" w:styleId="Title">
    <w:name w:val="Title"/>
    <w:basedOn w:val="Normal"/>
    <w:next w:val="Normal"/>
    <w:link w:val="TitleChar"/>
    <w:uiPriority w:val="10"/>
    <w:qFormat/>
    <w:rsid w:val="005B5E00"/>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5B5E0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B5E00"/>
    <w:pPr>
      <w:numPr>
        <w:ilvl w:val="1"/>
      </w:numPr>
      <w:spacing w:line="240"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5B5E0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B5E00"/>
    <w:pPr>
      <w:spacing w:before="160" w:line="240" w:lineRule="auto"/>
      <w:jc w:val="center"/>
    </w:pPr>
    <w:rPr>
      <w:rFonts w:asciiTheme="minorHAnsi" w:eastAsiaTheme="minorHAnsi" w:hAnsiTheme="minorHAnsi" w:cstheme="minorBidi"/>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5B5E00"/>
    <w:rPr>
      <w:i/>
      <w:iCs/>
      <w:color w:val="404040" w:themeColor="text1" w:themeTint="BF"/>
    </w:rPr>
  </w:style>
  <w:style w:type="paragraph" w:styleId="ListParagraph">
    <w:name w:val="List Paragraph"/>
    <w:basedOn w:val="Normal"/>
    <w:uiPriority w:val="34"/>
    <w:qFormat/>
    <w:rsid w:val="005B5E00"/>
    <w:pPr>
      <w:spacing w:after="0" w:line="240" w:lineRule="auto"/>
      <w:ind w:left="720"/>
      <w:contextualSpacing/>
    </w:pPr>
    <w:rPr>
      <w:rFonts w:asciiTheme="minorHAnsi" w:eastAsiaTheme="minorHAnsi" w:hAnsiTheme="minorHAnsi" w:cstheme="minorBidi"/>
      <w:kern w:val="2"/>
      <w:sz w:val="24"/>
      <w:szCs w:val="24"/>
      <w14:ligatures w14:val="standardContextual"/>
    </w:rPr>
  </w:style>
  <w:style w:type="character" w:styleId="IntenseEmphasis">
    <w:name w:val="Intense Emphasis"/>
    <w:basedOn w:val="DefaultParagraphFont"/>
    <w:uiPriority w:val="21"/>
    <w:qFormat/>
    <w:rsid w:val="005B5E00"/>
    <w:rPr>
      <w:i/>
      <w:iCs/>
      <w:color w:val="0F4761" w:themeColor="accent1" w:themeShade="BF"/>
    </w:rPr>
  </w:style>
  <w:style w:type="paragraph" w:styleId="IntenseQuote">
    <w:name w:val="Intense Quote"/>
    <w:basedOn w:val="Normal"/>
    <w:next w:val="Normal"/>
    <w:link w:val="IntenseQuoteChar"/>
    <w:uiPriority w:val="30"/>
    <w:qFormat/>
    <w:rsid w:val="005B5E00"/>
    <w:pPr>
      <w:pBdr>
        <w:top w:val="single" w:sz="4" w:space="10" w:color="0F4761" w:themeColor="accent1" w:themeShade="BF"/>
        <w:bottom w:val="single" w:sz="4" w:space="10" w:color="0F4761" w:themeColor="accent1" w:themeShade="BF"/>
      </w:pBdr>
      <w:spacing w:before="360" w:after="360" w:line="240" w:lineRule="auto"/>
      <w:ind w:left="864" w:right="864"/>
      <w:jc w:val="center"/>
    </w:pPr>
    <w:rPr>
      <w:rFonts w:asciiTheme="minorHAnsi" w:eastAsiaTheme="minorHAnsi" w:hAnsiTheme="minorHAnsi" w:cstheme="minorBidi"/>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5B5E00"/>
    <w:rPr>
      <w:i/>
      <w:iCs/>
      <w:color w:val="0F4761" w:themeColor="accent1" w:themeShade="BF"/>
    </w:rPr>
  </w:style>
  <w:style w:type="character" w:styleId="IntenseReference">
    <w:name w:val="Intense Reference"/>
    <w:basedOn w:val="DefaultParagraphFont"/>
    <w:uiPriority w:val="32"/>
    <w:qFormat/>
    <w:rsid w:val="005B5E0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Haumea Velasco</dc:creator>
  <cp:keywords/>
  <dc:description/>
  <cp:lastModifiedBy>HPPA HPPA</cp:lastModifiedBy>
  <cp:revision>2</cp:revision>
  <dcterms:created xsi:type="dcterms:W3CDTF">2024-03-19T08:25:00Z</dcterms:created>
  <dcterms:modified xsi:type="dcterms:W3CDTF">2024-03-19T08:25:00Z</dcterms:modified>
</cp:coreProperties>
</file>